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78607E" w:rsidRDefault="0078607E" w:rsidP="00457981">
      <w:pPr>
        <w:ind w:left="284"/>
        <w:jc w:val="center"/>
        <w:rPr>
          <w:b/>
          <w:sz w:val="25"/>
          <w:szCs w:val="25"/>
        </w:rPr>
      </w:pPr>
    </w:p>
    <w:p w:rsidR="0078607E" w:rsidRDefault="0078607E" w:rsidP="00457981">
      <w:pPr>
        <w:ind w:left="284"/>
        <w:jc w:val="center"/>
        <w:rPr>
          <w:b/>
          <w:sz w:val="25"/>
          <w:szCs w:val="25"/>
        </w:rPr>
      </w:pPr>
    </w:p>
    <w:p w:rsidR="0078607E" w:rsidRDefault="0078607E" w:rsidP="00457981">
      <w:pPr>
        <w:ind w:left="284"/>
        <w:jc w:val="center"/>
        <w:rPr>
          <w:b/>
          <w:sz w:val="25"/>
          <w:szCs w:val="25"/>
        </w:rPr>
      </w:pPr>
    </w:p>
    <w:p w:rsidR="0078607E" w:rsidRDefault="0078607E" w:rsidP="00457981">
      <w:pPr>
        <w:ind w:left="284"/>
        <w:jc w:val="center"/>
        <w:rPr>
          <w:b/>
          <w:sz w:val="25"/>
          <w:szCs w:val="25"/>
        </w:rPr>
      </w:pPr>
    </w:p>
    <w:p w:rsidR="0078607E" w:rsidRDefault="0078607E" w:rsidP="00457981">
      <w:pPr>
        <w:ind w:left="284"/>
        <w:jc w:val="center"/>
        <w:rPr>
          <w:b/>
          <w:sz w:val="25"/>
          <w:szCs w:val="25"/>
        </w:rPr>
      </w:pPr>
    </w:p>
    <w:p w:rsidR="0078607E" w:rsidRDefault="0078607E" w:rsidP="00457981">
      <w:pPr>
        <w:ind w:left="284"/>
        <w:jc w:val="center"/>
        <w:rPr>
          <w:b/>
          <w:sz w:val="25"/>
          <w:szCs w:val="25"/>
        </w:rPr>
      </w:pPr>
    </w:p>
    <w:p w:rsidR="0078607E" w:rsidRDefault="0078607E" w:rsidP="00457981">
      <w:pPr>
        <w:ind w:left="284"/>
        <w:jc w:val="center"/>
        <w:rPr>
          <w:b/>
          <w:sz w:val="25"/>
          <w:szCs w:val="25"/>
        </w:rPr>
      </w:pPr>
    </w:p>
    <w:p w:rsidR="0078607E" w:rsidRDefault="0078607E" w:rsidP="00457981">
      <w:pPr>
        <w:ind w:left="284"/>
        <w:jc w:val="center"/>
        <w:rPr>
          <w:b/>
          <w:sz w:val="25"/>
          <w:szCs w:val="25"/>
        </w:rPr>
      </w:pPr>
    </w:p>
    <w:p w:rsidR="0078607E" w:rsidRDefault="0078607E" w:rsidP="00457981">
      <w:pPr>
        <w:ind w:left="284"/>
        <w:jc w:val="center"/>
        <w:rPr>
          <w:b/>
          <w:sz w:val="25"/>
          <w:szCs w:val="25"/>
        </w:rPr>
      </w:pPr>
    </w:p>
    <w:p w:rsidR="0078607E" w:rsidRDefault="0078607E" w:rsidP="00457981">
      <w:pPr>
        <w:ind w:left="284"/>
        <w:jc w:val="center"/>
        <w:rPr>
          <w:b/>
          <w:sz w:val="25"/>
          <w:szCs w:val="25"/>
        </w:rPr>
      </w:pPr>
    </w:p>
    <w:p w:rsidR="006570FA" w:rsidRPr="00457981" w:rsidRDefault="006570FA" w:rsidP="00457981">
      <w:pPr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457981">
        <w:rPr>
          <w:b/>
          <w:sz w:val="25"/>
          <w:szCs w:val="25"/>
        </w:rPr>
        <w:t>РЕШЕНИЕ</w:t>
      </w:r>
    </w:p>
    <w:p w:rsidR="00070523" w:rsidRPr="00457981" w:rsidRDefault="00070523" w:rsidP="00457981">
      <w:pPr>
        <w:ind w:left="284"/>
        <w:jc w:val="center"/>
        <w:rPr>
          <w:b/>
          <w:sz w:val="25"/>
          <w:szCs w:val="25"/>
        </w:rPr>
      </w:pPr>
      <w:r w:rsidRPr="00457981">
        <w:rPr>
          <w:b/>
          <w:sz w:val="25"/>
          <w:szCs w:val="25"/>
        </w:rPr>
        <w:t>о пересчете кадастровой стоимости</w:t>
      </w:r>
    </w:p>
    <w:p w:rsidR="006570FA" w:rsidRPr="00457981" w:rsidRDefault="006570FA" w:rsidP="00457981">
      <w:pPr>
        <w:contextualSpacing/>
        <w:jc w:val="center"/>
        <w:rPr>
          <w:b/>
          <w:sz w:val="25"/>
          <w:szCs w:val="25"/>
        </w:rPr>
      </w:pPr>
    </w:p>
    <w:p w:rsidR="006570FA" w:rsidRPr="00457981" w:rsidRDefault="006570FA" w:rsidP="00457981">
      <w:pPr>
        <w:ind w:right="-2"/>
        <w:rPr>
          <w:b/>
          <w:sz w:val="25"/>
          <w:szCs w:val="25"/>
        </w:rPr>
      </w:pPr>
      <w:r w:rsidRPr="00457981">
        <w:rPr>
          <w:b/>
          <w:sz w:val="25"/>
          <w:szCs w:val="25"/>
        </w:rPr>
        <w:t>«</w:t>
      </w:r>
      <w:r w:rsidR="00CB3EA9" w:rsidRPr="00457981">
        <w:rPr>
          <w:b/>
          <w:sz w:val="25"/>
          <w:szCs w:val="25"/>
        </w:rPr>
        <w:t>21</w:t>
      </w:r>
      <w:r w:rsidRPr="00457981">
        <w:rPr>
          <w:b/>
          <w:sz w:val="25"/>
          <w:szCs w:val="25"/>
        </w:rPr>
        <w:t xml:space="preserve">» </w:t>
      </w:r>
      <w:r w:rsidR="00CB3EA9" w:rsidRPr="00457981">
        <w:rPr>
          <w:b/>
          <w:sz w:val="25"/>
          <w:szCs w:val="25"/>
        </w:rPr>
        <w:t>мая</w:t>
      </w:r>
      <w:r w:rsidRPr="00457981">
        <w:rPr>
          <w:b/>
          <w:sz w:val="25"/>
          <w:szCs w:val="25"/>
        </w:rPr>
        <w:t xml:space="preserve"> 202</w:t>
      </w:r>
      <w:r w:rsidR="00CB3EA9" w:rsidRPr="00457981">
        <w:rPr>
          <w:b/>
          <w:sz w:val="25"/>
          <w:szCs w:val="25"/>
        </w:rPr>
        <w:t>5</w:t>
      </w:r>
      <w:r w:rsidRPr="00457981">
        <w:rPr>
          <w:b/>
          <w:sz w:val="25"/>
          <w:szCs w:val="25"/>
        </w:rPr>
        <w:t xml:space="preserve"> г.</w:t>
      </w:r>
      <w:r w:rsidRPr="00457981">
        <w:rPr>
          <w:b/>
          <w:sz w:val="25"/>
          <w:szCs w:val="25"/>
        </w:rPr>
        <w:tab/>
        <w:t xml:space="preserve">            </w:t>
      </w:r>
      <w:r w:rsidR="00CC4FAC" w:rsidRPr="00457981">
        <w:rPr>
          <w:b/>
          <w:sz w:val="25"/>
          <w:szCs w:val="25"/>
        </w:rPr>
        <w:t xml:space="preserve">       </w:t>
      </w:r>
      <w:r w:rsidRPr="00457981">
        <w:rPr>
          <w:b/>
          <w:sz w:val="25"/>
          <w:szCs w:val="25"/>
        </w:rPr>
        <w:t xml:space="preserve">                           </w:t>
      </w:r>
      <w:r w:rsidR="00A21694" w:rsidRPr="00457981">
        <w:rPr>
          <w:b/>
          <w:sz w:val="25"/>
          <w:szCs w:val="25"/>
        </w:rPr>
        <w:t xml:space="preserve">                     </w:t>
      </w:r>
      <w:r w:rsidRPr="00457981">
        <w:rPr>
          <w:b/>
          <w:sz w:val="25"/>
          <w:szCs w:val="25"/>
        </w:rPr>
        <w:t xml:space="preserve">           </w:t>
      </w:r>
      <w:r w:rsidR="00A21694" w:rsidRPr="00457981">
        <w:rPr>
          <w:b/>
          <w:sz w:val="25"/>
          <w:szCs w:val="25"/>
        </w:rPr>
        <w:t xml:space="preserve">  </w:t>
      </w:r>
      <w:r w:rsidR="003412C3" w:rsidRPr="00457981">
        <w:rPr>
          <w:b/>
          <w:sz w:val="25"/>
          <w:szCs w:val="25"/>
        </w:rPr>
        <w:t xml:space="preserve">   </w:t>
      </w:r>
      <w:r w:rsidR="009D64DC" w:rsidRPr="00457981">
        <w:rPr>
          <w:b/>
          <w:sz w:val="25"/>
          <w:szCs w:val="25"/>
        </w:rPr>
        <w:t xml:space="preserve">      </w:t>
      </w:r>
      <w:r w:rsidRPr="00457981">
        <w:rPr>
          <w:b/>
          <w:sz w:val="25"/>
          <w:szCs w:val="25"/>
        </w:rPr>
        <w:t xml:space="preserve"> </w:t>
      </w:r>
      <w:r w:rsidR="00D95330" w:rsidRPr="00457981">
        <w:rPr>
          <w:b/>
          <w:sz w:val="25"/>
          <w:szCs w:val="25"/>
        </w:rPr>
        <w:t xml:space="preserve">     </w:t>
      </w:r>
      <w:r w:rsidR="002D6B8F" w:rsidRPr="00457981">
        <w:rPr>
          <w:b/>
          <w:sz w:val="25"/>
          <w:szCs w:val="25"/>
        </w:rPr>
        <w:t xml:space="preserve"> </w:t>
      </w:r>
      <w:r w:rsidR="00D95330" w:rsidRPr="00457981">
        <w:rPr>
          <w:b/>
          <w:sz w:val="25"/>
          <w:szCs w:val="25"/>
        </w:rPr>
        <w:t xml:space="preserve"> </w:t>
      </w:r>
      <w:r w:rsidR="00CB3EA9" w:rsidRPr="00457981">
        <w:rPr>
          <w:b/>
          <w:sz w:val="25"/>
          <w:szCs w:val="25"/>
        </w:rPr>
        <w:t xml:space="preserve">           </w:t>
      </w:r>
      <w:r w:rsidRPr="00457981">
        <w:rPr>
          <w:b/>
          <w:sz w:val="25"/>
          <w:szCs w:val="25"/>
        </w:rPr>
        <w:t xml:space="preserve">№ </w:t>
      </w:r>
      <w:r w:rsidR="00FC668F" w:rsidRPr="00457981">
        <w:rPr>
          <w:b/>
          <w:sz w:val="25"/>
          <w:szCs w:val="25"/>
        </w:rPr>
        <w:t>341</w:t>
      </w:r>
      <w:r w:rsidRPr="00457981">
        <w:rPr>
          <w:b/>
          <w:sz w:val="25"/>
          <w:szCs w:val="25"/>
        </w:rPr>
        <w:t>/2</w:t>
      </w:r>
      <w:r w:rsidR="007E08F6" w:rsidRPr="00457981">
        <w:rPr>
          <w:b/>
          <w:sz w:val="25"/>
          <w:szCs w:val="25"/>
        </w:rPr>
        <w:t>5</w:t>
      </w:r>
    </w:p>
    <w:p w:rsidR="006570FA" w:rsidRPr="00457981" w:rsidRDefault="006570FA" w:rsidP="00457981">
      <w:pPr>
        <w:ind w:right="-2"/>
        <w:jc w:val="both"/>
        <w:rPr>
          <w:sz w:val="25"/>
          <w:szCs w:val="25"/>
        </w:rPr>
      </w:pPr>
    </w:p>
    <w:p w:rsidR="00D52B2E" w:rsidRPr="00457981" w:rsidRDefault="00D52B2E" w:rsidP="00457981">
      <w:pPr>
        <w:tabs>
          <w:tab w:val="left" w:pos="5245"/>
          <w:tab w:val="left" w:pos="5670"/>
        </w:tabs>
        <w:ind w:left="6804" w:right="-2" w:hanging="6804"/>
        <w:jc w:val="both"/>
        <w:rPr>
          <w:sz w:val="25"/>
          <w:szCs w:val="25"/>
        </w:rPr>
      </w:pPr>
      <w:r w:rsidRPr="00457981">
        <w:rPr>
          <w:b/>
          <w:sz w:val="25"/>
          <w:szCs w:val="25"/>
        </w:rPr>
        <w:t>Реквизиты заявлени</w:t>
      </w:r>
      <w:r w:rsidR="00A01549" w:rsidRPr="00457981">
        <w:rPr>
          <w:b/>
          <w:sz w:val="25"/>
          <w:szCs w:val="25"/>
        </w:rPr>
        <w:t>я</w:t>
      </w:r>
      <w:r w:rsidRPr="00457981">
        <w:rPr>
          <w:b/>
          <w:sz w:val="25"/>
          <w:szCs w:val="25"/>
        </w:rPr>
        <w:t>:</w:t>
      </w:r>
      <w:r w:rsidRPr="00457981">
        <w:rPr>
          <w:sz w:val="25"/>
          <w:szCs w:val="25"/>
        </w:rPr>
        <w:tab/>
      </w:r>
      <w:r w:rsidR="000818A1" w:rsidRPr="00457981">
        <w:rPr>
          <w:sz w:val="25"/>
          <w:szCs w:val="25"/>
        </w:rPr>
        <w:t xml:space="preserve">от </w:t>
      </w:r>
      <w:r w:rsidR="00CB3EA9" w:rsidRPr="00457981">
        <w:rPr>
          <w:sz w:val="25"/>
          <w:szCs w:val="25"/>
        </w:rPr>
        <w:t>29.04.2025</w:t>
      </w:r>
      <w:r w:rsidR="00247352" w:rsidRPr="00457981">
        <w:rPr>
          <w:sz w:val="25"/>
          <w:szCs w:val="25"/>
        </w:rPr>
        <w:t xml:space="preserve"> </w:t>
      </w:r>
      <w:r w:rsidR="007118AC" w:rsidRPr="00457981">
        <w:rPr>
          <w:sz w:val="25"/>
          <w:szCs w:val="25"/>
        </w:rPr>
        <w:t>№</w:t>
      </w:r>
      <w:r w:rsidR="006609B1" w:rsidRPr="00457981">
        <w:rPr>
          <w:sz w:val="25"/>
          <w:szCs w:val="25"/>
        </w:rPr>
        <w:t xml:space="preserve"> </w:t>
      </w:r>
      <w:r w:rsidR="00CB3EA9" w:rsidRPr="00457981">
        <w:rPr>
          <w:sz w:val="25"/>
          <w:szCs w:val="25"/>
        </w:rPr>
        <w:t>01-9876/25О</w:t>
      </w:r>
    </w:p>
    <w:p w:rsidR="00D52B2E" w:rsidRPr="00457981" w:rsidRDefault="00D52B2E" w:rsidP="00457981">
      <w:pPr>
        <w:tabs>
          <w:tab w:val="left" w:pos="5670"/>
          <w:tab w:val="left" w:pos="5812"/>
        </w:tabs>
        <w:ind w:left="6804" w:right="-2" w:hanging="1134"/>
        <w:jc w:val="both"/>
        <w:rPr>
          <w:sz w:val="25"/>
          <w:szCs w:val="25"/>
        </w:rPr>
      </w:pPr>
    </w:p>
    <w:p w:rsidR="007F6FDD" w:rsidRPr="00457981" w:rsidRDefault="00D52B2E" w:rsidP="0078607E">
      <w:pPr>
        <w:tabs>
          <w:tab w:val="left" w:pos="5387"/>
          <w:tab w:val="left" w:pos="5670"/>
          <w:tab w:val="left" w:pos="6237"/>
        </w:tabs>
        <w:ind w:left="5245" w:right="-2" w:hanging="5245"/>
        <w:jc w:val="both"/>
        <w:rPr>
          <w:sz w:val="25"/>
          <w:szCs w:val="25"/>
        </w:rPr>
      </w:pPr>
      <w:r w:rsidRPr="00457981">
        <w:rPr>
          <w:b/>
          <w:sz w:val="25"/>
          <w:szCs w:val="25"/>
        </w:rPr>
        <w:t xml:space="preserve">Информация о заявителе: </w:t>
      </w:r>
      <w:r w:rsidRPr="00457981">
        <w:rPr>
          <w:b/>
          <w:sz w:val="25"/>
          <w:szCs w:val="25"/>
        </w:rPr>
        <w:tab/>
      </w:r>
      <w:r w:rsidR="0078607E">
        <w:rPr>
          <w:sz w:val="25"/>
          <w:szCs w:val="25"/>
        </w:rPr>
        <w:t>***</w:t>
      </w:r>
    </w:p>
    <w:p w:rsidR="00D52B2E" w:rsidRPr="00457981" w:rsidRDefault="00D52B2E" w:rsidP="00457981">
      <w:pPr>
        <w:tabs>
          <w:tab w:val="left" w:pos="6237"/>
        </w:tabs>
        <w:ind w:left="6804" w:right="-2" w:hanging="6804"/>
        <w:jc w:val="both"/>
        <w:rPr>
          <w:sz w:val="25"/>
          <w:szCs w:val="25"/>
        </w:rPr>
      </w:pPr>
    </w:p>
    <w:p w:rsidR="007F6FDD" w:rsidRPr="00457981" w:rsidRDefault="007F6FDD" w:rsidP="00457981">
      <w:pPr>
        <w:ind w:left="5245" w:right="-2" w:hanging="5245"/>
        <w:jc w:val="both"/>
        <w:rPr>
          <w:sz w:val="25"/>
          <w:szCs w:val="25"/>
        </w:rPr>
      </w:pPr>
      <w:r w:rsidRPr="00457981">
        <w:rPr>
          <w:b/>
          <w:sz w:val="25"/>
          <w:szCs w:val="25"/>
        </w:rPr>
        <w:t>Кадастровый номер объекта недвижимости:</w:t>
      </w:r>
      <w:r w:rsidRPr="00457981">
        <w:rPr>
          <w:b/>
          <w:sz w:val="25"/>
          <w:szCs w:val="25"/>
        </w:rPr>
        <w:tab/>
      </w:r>
      <w:r w:rsidR="00CB3EA9" w:rsidRPr="00457981">
        <w:rPr>
          <w:sz w:val="25"/>
          <w:szCs w:val="25"/>
        </w:rPr>
        <w:t>77:09:0004012:4743</w:t>
      </w:r>
    </w:p>
    <w:p w:rsidR="007F6FDD" w:rsidRPr="00457981" w:rsidRDefault="007F6FDD" w:rsidP="00457981">
      <w:pPr>
        <w:tabs>
          <w:tab w:val="left" w:pos="5670"/>
        </w:tabs>
        <w:ind w:left="5245" w:right="-2" w:hanging="5245"/>
        <w:jc w:val="both"/>
        <w:rPr>
          <w:sz w:val="25"/>
          <w:szCs w:val="25"/>
        </w:rPr>
      </w:pPr>
      <w:r w:rsidRPr="00457981">
        <w:rPr>
          <w:b/>
          <w:sz w:val="25"/>
          <w:szCs w:val="25"/>
        </w:rPr>
        <w:t xml:space="preserve">Адрес: </w:t>
      </w:r>
      <w:r w:rsidRPr="00457981">
        <w:rPr>
          <w:b/>
          <w:sz w:val="25"/>
          <w:szCs w:val="25"/>
        </w:rPr>
        <w:tab/>
      </w:r>
      <w:r w:rsidRPr="00457981">
        <w:rPr>
          <w:sz w:val="25"/>
          <w:szCs w:val="25"/>
        </w:rPr>
        <w:t xml:space="preserve">г. Москва, </w:t>
      </w:r>
      <w:proofErr w:type="spellStart"/>
      <w:r w:rsidR="00457981" w:rsidRPr="00457981">
        <w:rPr>
          <w:sz w:val="25"/>
          <w:szCs w:val="25"/>
        </w:rPr>
        <w:t>вн</w:t>
      </w:r>
      <w:proofErr w:type="spellEnd"/>
      <w:r w:rsidR="00457981" w:rsidRPr="00457981">
        <w:rPr>
          <w:sz w:val="25"/>
          <w:szCs w:val="25"/>
        </w:rPr>
        <w:t>. тер. г. муниципальный округ Савеловский, ул. Бутырская, д. 75</w:t>
      </w:r>
    </w:p>
    <w:p w:rsidR="0019732D" w:rsidRPr="00457981" w:rsidRDefault="0019732D" w:rsidP="00457981">
      <w:pPr>
        <w:tabs>
          <w:tab w:val="left" w:pos="5670"/>
        </w:tabs>
        <w:ind w:right="-2"/>
        <w:jc w:val="both"/>
        <w:rPr>
          <w:sz w:val="25"/>
          <w:szCs w:val="25"/>
        </w:rPr>
      </w:pPr>
    </w:p>
    <w:p w:rsidR="006570FA" w:rsidRPr="00457981" w:rsidRDefault="006570FA" w:rsidP="00457981">
      <w:pPr>
        <w:tabs>
          <w:tab w:val="left" w:pos="5103"/>
          <w:tab w:val="left" w:pos="5812"/>
        </w:tabs>
        <w:jc w:val="both"/>
        <w:rPr>
          <w:b/>
          <w:sz w:val="25"/>
          <w:szCs w:val="25"/>
        </w:rPr>
      </w:pPr>
      <w:r w:rsidRPr="00457981">
        <w:rPr>
          <w:b/>
          <w:sz w:val="25"/>
          <w:szCs w:val="25"/>
        </w:rPr>
        <w:t>Информация о проведенной проверке:</w:t>
      </w:r>
    </w:p>
    <w:p w:rsidR="009D64DC" w:rsidRPr="00457981" w:rsidRDefault="009D64DC" w:rsidP="0045798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2E7114" w:rsidRPr="00457981" w:rsidRDefault="00CE2097" w:rsidP="0045798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457981">
        <w:rPr>
          <w:sz w:val="25"/>
          <w:szCs w:val="25"/>
        </w:rPr>
        <w:t>Кадастровая стоимость объект</w:t>
      </w:r>
      <w:r w:rsidR="009626AA" w:rsidRPr="00457981">
        <w:rPr>
          <w:sz w:val="25"/>
          <w:szCs w:val="25"/>
        </w:rPr>
        <w:t>а</w:t>
      </w:r>
      <w:r w:rsidRPr="00457981">
        <w:rPr>
          <w:sz w:val="25"/>
          <w:szCs w:val="25"/>
        </w:rPr>
        <w:t xml:space="preserve"> недвижимости с кадастровым номер</w:t>
      </w:r>
      <w:r w:rsidR="009626AA" w:rsidRPr="00457981">
        <w:rPr>
          <w:sz w:val="25"/>
          <w:szCs w:val="25"/>
        </w:rPr>
        <w:t>ом</w:t>
      </w:r>
      <w:r w:rsidRPr="00457981">
        <w:rPr>
          <w:sz w:val="25"/>
          <w:szCs w:val="25"/>
        </w:rPr>
        <w:t xml:space="preserve"> </w:t>
      </w:r>
      <w:r w:rsidR="00CB3EA9" w:rsidRPr="00457981">
        <w:rPr>
          <w:sz w:val="25"/>
          <w:szCs w:val="25"/>
        </w:rPr>
        <w:t>77:09:0004012:4743</w:t>
      </w:r>
      <w:r w:rsidR="00247352" w:rsidRPr="00457981">
        <w:rPr>
          <w:sz w:val="25"/>
          <w:szCs w:val="25"/>
        </w:rPr>
        <w:t xml:space="preserve"> </w:t>
      </w:r>
      <w:r w:rsidRPr="00457981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9626AA" w:rsidRPr="00457981">
        <w:rPr>
          <w:sz w:val="25"/>
          <w:szCs w:val="25"/>
        </w:rPr>
        <w:t xml:space="preserve"> </w:t>
      </w:r>
      <w:r w:rsidRPr="00457981">
        <w:rPr>
          <w:sz w:val="25"/>
          <w:szCs w:val="25"/>
        </w:rPr>
        <w:t>на 01.01.2023, определена</w:t>
      </w:r>
      <w:r w:rsidR="002D6B8F" w:rsidRPr="00457981">
        <w:rPr>
          <w:sz w:val="25"/>
          <w:szCs w:val="25"/>
        </w:rPr>
        <w:br/>
      </w:r>
      <w:r w:rsidRPr="00457981">
        <w:rPr>
          <w:sz w:val="25"/>
          <w:szCs w:val="25"/>
        </w:rPr>
        <w:t xml:space="preserve">с учетом </w:t>
      </w:r>
      <w:r w:rsidR="006609B1" w:rsidRPr="00457981">
        <w:rPr>
          <w:sz w:val="25"/>
          <w:szCs w:val="25"/>
        </w:rPr>
        <w:t>его</w:t>
      </w:r>
      <w:r w:rsidRPr="00457981">
        <w:rPr>
          <w:sz w:val="25"/>
          <w:szCs w:val="25"/>
        </w:rPr>
        <w:t xml:space="preserve">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9D64DC" w:rsidRPr="00457981">
        <w:rPr>
          <w:sz w:val="25"/>
          <w:szCs w:val="25"/>
        </w:rPr>
        <w:t xml:space="preserve"> </w:t>
      </w:r>
      <w:r w:rsidRPr="00457981">
        <w:rPr>
          <w:sz w:val="25"/>
          <w:szCs w:val="25"/>
        </w:rPr>
        <w:t>и развлечений, включая объекты многофункционального назначения (основная территория)»</w:t>
      </w:r>
      <w:r w:rsidR="00C3297D" w:rsidRPr="00457981">
        <w:rPr>
          <w:sz w:val="25"/>
          <w:szCs w:val="25"/>
        </w:rPr>
        <w:t xml:space="preserve"> с применением коэффициента экспликации </w:t>
      </w:r>
      <w:r w:rsidR="00CB3EA9" w:rsidRPr="00457981">
        <w:rPr>
          <w:sz w:val="25"/>
          <w:szCs w:val="25"/>
        </w:rPr>
        <w:t>0.9047310748</w:t>
      </w:r>
      <w:r w:rsidRPr="00457981">
        <w:rPr>
          <w:sz w:val="25"/>
          <w:szCs w:val="25"/>
        </w:rPr>
        <w:t>.</w:t>
      </w:r>
    </w:p>
    <w:p w:rsidR="007E46A3" w:rsidRPr="00457981" w:rsidRDefault="007E46A3" w:rsidP="004579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457981">
        <w:rPr>
          <w:sz w:val="25"/>
          <w:szCs w:val="25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</w:t>
      </w:r>
      <w:r w:rsidRPr="00457981">
        <w:rPr>
          <w:sz w:val="25"/>
          <w:szCs w:val="25"/>
        </w:rPr>
        <w:br/>
        <w:t xml:space="preserve">с кадастровым номером </w:t>
      </w:r>
      <w:r w:rsidR="00CB3EA9" w:rsidRPr="00457981">
        <w:rPr>
          <w:sz w:val="25"/>
          <w:szCs w:val="25"/>
        </w:rPr>
        <w:t>77:09:0004012:4743</w:t>
      </w:r>
      <w:r w:rsidRPr="00457981">
        <w:rPr>
          <w:sz w:val="25"/>
          <w:szCs w:val="25"/>
        </w:rPr>
        <w:t xml:space="preserve"> пересчитана с учетом </w:t>
      </w:r>
      <w:r w:rsidR="00457981">
        <w:rPr>
          <w:sz w:val="25"/>
          <w:szCs w:val="25"/>
        </w:rPr>
        <w:t>его отнесения</w:t>
      </w:r>
      <w:r w:rsidR="00457981">
        <w:rPr>
          <w:sz w:val="25"/>
          <w:szCs w:val="25"/>
        </w:rPr>
        <w:br/>
      </w:r>
      <w:r w:rsidRPr="00457981">
        <w:rPr>
          <w:sz w:val="25"/>
          <w:szCs w:val="25"/>
        </w:rPr>
        <w:t xml:space="preserve">к группе </w:t>
      </w:r>
      <w:r w:rsidR="002D6B8F" w:rsidRPr="00457981">
        <w:rPr>
          <w:sz w:val="25"/>
          <w:szCs w:val="25"/>
        </w:rPr>
        <w:t>6 «Объекты администра</w:t>
      </w:r>
      <w:r w:rsidR="00457981">
        <w:rPr>
          <w:sz w:val="25"/>
          <w:szCs w:val="25"/>
        </w:rPr>
        <w:t xml:space="preserve">тивного и офисного назначения», </w:t>
      </w:r>
      <w:r w:rsidR="002D6B8F" w:rsidRPr="00457981">
        <w:rPr>
          <w:sz w:val="25"/>
          <w:szCs w:val="25"/>
        </w:rPr>
        <w:t>подгруппе 6.1 «Объекты административного и офисного назначения (основная территория)»</w:t>
      </w:r>
      <w:r w:rsidRPr="00457981">
        <w:rPr>
          <w:sz w:val="25"/>
          <w:szCs w:val="25"/>
        </w:rPr>
        <w:t xml:space="preserve"> с применением коэффициента экспликации </w:t>
      </w:r>
      <w:r w:rsidR="008542E1" w:rsidRPr="00457981">
        <w:rPr>
          <w:color w:val="000000"/>
          <w:sz w:val="25"/>
          <w:szCs w:val="25"/>
        </w:rPr>
        <w:t>1.0049922224</w:t>
      </w:r>
      <w:r w:rsidRPr="00457981">
        <w:rPr>
          <w:sz w:val="25"/>
          <w:szCs w:val="25"/>
        </w:rPr>
        <w:t>.</w:t>
      </w:r>
    </w:p>
    <w:p w:rsidR="007E46A3" w:rsidRPr="00457981" w:rsidRDefault="007E46A3" w:rsidP="004579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457981">
        <w:rPr>
          <w:sz w:val="25"/>
          <w:szCs w:val="25"/>
        </w:rPr>
        <w:t xml:space="preserve">Удельный показатель кадастровой стоимости объекта недвижимости с кадастровым номером </w:t>
      </w:r>
      <w:r w:rsidR="00CB3EA9" w:rsidRPr="00457981">
        <w:rPr>
          <w:sz w:val="25"/>
          <w:szCs w:val="25"/>
        </w:rPr>
        <w:t>77:09:0004012:4743</w:t>
      </w:r>
      <w:r w:rsidRPr="00457981">
        <w:rPr>
          <w:sz w:val="25"/>
          <w:szCs w:val="25"/>
        </w:rPr>
        <w:t xml:space="preserve"> рассчитан методо</w:t>
      </w:r>
      <w:r w:rsidR="002D6B8F" w:rsidRPr="00457981">
        <w:rPr>
          <w:sz w:val="25"/>
          <w:szCs w:val="25"/>
        </w:rPr>
        <w:t>м статистического моделирования</w:t>
      </w:r>
      <w:r w:rsidR="002D6B8F" w:rsidRPr="00457981">
        <w:rPr>
          <w:sz w:val="25"/>
          <w:szCs w:val="25"/>
        </w:rPr>
        <w:br/>
      </w:r>
      <w:r w:rsidRPr="00457981">
        <w:rPr>
          <w:sz w:val="25"/>
          <w:szCs w:val="25"/>
        </w:rPr>
        <w:t>с применением коэффициента экспликации площадей видов функционального назначения</w:t>
      </w:r>
      <w:r w:rsidRPr="00457981">
        <w:rPr>
          <w:sz w:val="25"/>
          <w:szCs w:val="25"/>
        </w:rPr>
        <w:br/>
        <w:t>на основании информации, предоставленной ГБУ «МКМЦН».</w:t>
      </w:r>
    </w:p>
    <w:p w:rsidR="007E46A3" w:rsidRPr="00457981" w:rsidRDefault="007E46A3" w:rsidP="004579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457981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 w:rsidRPr="00457981">
        <w:rPr>
          <w:sz w:val="25"/>
          <w:szCs w:val="25"/>
        </w:rPr>
        <w:br/>
        <w:t>с применением доли площади соответствующего функционального использования.</w:t>
      </w:r>
    </w:p>
    <w:p w:rsidR="0060657F" w:rsidRPr="00457981" w:rsidRDefault="005C7884" w:rsidP="00457981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5"/>
          <w:szCs w:val="25"/>
        </w:rPr>
      </w:pPr>
      <w:r w:rsidRPr="00457981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5C7884" w:rsidRPr="00A01549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10"/>
          <w:szCs w:val="10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1756"/>
        <w:gridCol w:w="2645"/>
        <w:gridCol w:w="1756"/>
        <w:gridCol w:w="1705"/>
      </w:tblGrid>
      <w:tr w:rsidR="005C7884" w:rsidRPr="00795AE6" w:rsidTr="009626AA">
        <w:trPr>
          <w:trHeight w:val="1800"/>
        </w:trPr>
        <w:tc>
          <w:tcPr>
            <w:tcW w:w="2098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:rsidR="005C7884" w:rsidRPr="005C7884" w:rsidRDefault="00457981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Документ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5C7884" w:rsidRPr="005C7884">
              <w:rPr>
                <w:rFonts w:eastAsia="Times New Roman"/>
                <w:color w:val="000000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Кадастровая стоимость </w:t>
            </w:r>
            <w:r w:rsidR="00A87AA8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в результате пересчета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65F1C" w:rsidRPr="00795AE6" w:rsidTr="009626AA">
        <w:trPr>
          <w:trHeight w:val="2158"/>
        </w:trPr>
        <w:tc>
          <w:tcPr>
            <w:tcW w:w="2098" w:type="dxa"/>
            <w:shd w:val="clear" w:color="auto" w:fill="auto"/>
            <w:vAlign w:val="center"/>
            <w:hideMark/>
          </w:tcPr>
          <w:p w:rsidR="00C65F1C" w:rsidRPr="005C7884" w:rsidRDefault="00CB3EA9" w:rsidP="005C78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B3EA9">
              <w:rPr>
                <w:sz w:val="22"/>
                <w:szCs w:val="22"/>
              </w:rPr>
              <w:t>77:09:0004012:4743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C65F1C" w:rsidRPr="005C7884" w:rsidRDefault="00CB3EA9" w:rsidP="00CB3EA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B3EA9">
              <w:rPr>
                <w:rFonts w:eastAsia="Times New Roman"/>
                <w:color w:val="000000"/>
                <w:sz w:val="22"/>
                <w:szCs w:val="22"/>
              </w:rPr>
              <w:t>879 473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CB3EA9">
              <w:rPr>
                <w:rFonts w:eastAsia="Times New Roman"/>
                <w:color w:val="000000"/>
                <w:sz w:val="22"/>
                <w:szCs w:val="22"/>
              </w:rPr>
              <w:t>294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CB3EA9"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:rsidR="00C65F1C" w:rsidRPr="005C7884" w:rsidRDefault="00C65F1C" w:rsidP="004E59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5C788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5C788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C65F1C" w:rsidRPr="00C65F1C" w:rsidRDefault="008542E1" w:rsidP="008542E1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8542E1">
              <w:rPr>
                <w:rFonts w:eastAsia="Times New Roman"/>
                <w:color w:val="000000"/>
                <w:sz w:val="22"/>
                <w:szCs w:val="22"/>
              </w:rPr>
              <w:t>861 705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8542E1">
              <w:rPr>
                <w:rFonts w:eastAsia="Times New Roman"/>
                <w:color w:val="000000"/>
                <w:sz w:val="22"/>
                <w:szCs w:val="22"/>
              </w:rPr>
              <w:t>009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542E1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C65F1C" w:rsidRPr="005C7884" w:rsidRDefault="00C65F1C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31719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</w:p>
    <w:sectPr w:rsidR="00317192" w:rsidRPr="002F4AF2" w:rsidSect="00C65F1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8607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352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D6B8F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694C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1CAD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42E2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57981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09B1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07E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08F6"/>
    <w:rsid w:val="007E1453"/>
    <w:rsid w:val="007E28B4"/>
    <w:rsid w:val="007E46A3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1704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522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42E1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BB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549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87AA8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173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3680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297D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3EA9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1BA5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2A8E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12D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572F5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68F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;"/>
  <w14:docId w14:val="1EFD020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1BF85-3F46-4D7C-A0FA-40F1CE42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434</Words>
  <Characters>2475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2025-05-21T07:21:00Z</dcterms:created>
  <dcterms:modified xsi:type="dcterms:W3CDTF">2025-05-22T05:59:00Z</dcterms:modified>
</cp:coreProperties>
</file>