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577BA" w:rsidRDefault="009577BA" w:rsidP="00162148">
      <w:pPr>
        <w:spacing w:line="312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577BA" w:rsidRDefault="009577BA" w:rsidP="00162148">
      <w:pPr>
        <w:spacing w:line="312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982B58" w:rsidRDefault="009A60C3" w:rsidP="00162148">
      <w:pPr>
        <w:spacing w:line="312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982B58">
        <w:rPr>
          <w:rFonts w:eastAsia="Calibri"/>
          <w:b/>
          <w:sz w:val="27"/>
          <w:szCs w:val="27"/>
        </w:rPr>
        <w:t>РЕШЕНИЕ</w:t>
      </w:r>
    </w:p>
    <w:p w:rsidR="009A60C3" w:rsidRPr="00982B58" w:rsidRDefault="00605D1A" w:rsidP="00162148">
      <w:pPr>
        <w:spacing w:after="120" w:line="312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 xml:space="preserve">об отказе в </w:t>
      </w:r>
      <w:r w:rsidR="009A60C3" w:rsidRPr="00982B58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982B58" w:rsidRDefault="009A60C3" w:rsidP="00162148">
      <w:pPr>
        <w:spacing w:line="312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982B58" w:rsidRDefault="001755FF" w:rsidP="00162148">
      <w:pPr>
        <w:spacing w:line="312" w:lineRule="auto"/>
        <w:ind w:right="-2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«</w:t>
      </w:r>
      <w:r w:rsidR="00785D4B">
        <w:rPr>
          <w:rFonts w:eastAsia="Calibri"/>
          <w:b/>
          <w:sz w:val="27"/>
          <w:szCs w:val="27"/>
        </w:rPr>
        <w:t>2</w:t>
      </w:r>
      <w:r w:rsidR="00A31A03">
        <w:rPr>
          <w:rFonts w:eastAsia="Calibri"/>
          <w:b/>
          <w:sz w:val="27"/>
          <w:szCs w:val="27"/>
        </w:rPr>
        <w:t>6</w:t>
      </w:r>
      <w:r>
        <w:rPr>
          <w:rFonts w:eastAsia="Calibri"/>
          <w:b/>
          <w:sz w:val="27"/>
          <w:szCs w:val="27"/>
        </w:rPr>
        <w:t>»</w:t>
      </w:r>
      <w:r w:rsidR="00B25FFF" w:rsidRPr="00982B58">
        <w:rPr>
          <w:rFonts w:eastAsia="Calibri"/>
          <w:b/>
          <w:sz w:val="27"/>
          <w:szCs w:val="27"/>
        </w:rPr>
        <w:t xml:space="preserve"> </w:t>
      </w:r>
      <w:r w:rsidR="00ED6A33" w:rsidRPr="00982B58">
        <w:rPr>
          <w:rFonts w:eastAsia="Calibri"/>
          <w:b/>
          <w:sz w:val="27"/>
          <w:szCs w:val="27"/>
        </w:rPr>
        <w:t>декабря</w:t>
      </w:r>
      <w:r w:rsidR="00B25FFF" w:rsidRPr="00982B58">
        <w:rPr>
          <w:rFonts w:eastAsia="Calibri"/>
          <w:b/>
          <w:sz w:val="27"/>
          <w:szCs w:val="27"/>
        </w:rPr>
        <w:t xml:space="preserve"> 202</w:t>
      </w:r>
      <w:r w:rsidR="00BB63D5" w:rsidRPr="00982B58">
        <w:rPr>
          <w:rFonts w:eastAsia="Calibri"/>
          <w:b/>
          <w:sz w:val="27"/>
          <w:szCs w:val="27"/>
        </w:rPr>
        <w:t>4</w:t>
      </w:r>
      <w:r w:rsidR="00B25FFF" w:rsidRPr="00982B58">
        <w:rPr>
          <w:rFonts w:eastAsia="Calibri"/>
          <w:b/>
          <w:sz w:val="27"/>
          <w:szCs w:val="27"/>
        </w:rPr>
        <w:t xml:space="preserve"> г.    </w:t>
      </w:r>
      <w:r w:rsidR="009A60C3" w:rsidRPr="00982B58">
        <w:rPr>
          <w:rFonts w:eastAsia="Calibri"/>
          <w:b/>
          <w:sz w:val="27"/>
          <w:szCs w:val="27"/>
        </w:rPr>
        <w:t xml:space="preserve">                                                                                  </w:t>
      </w:r>
      <w:r w:rsidR="00057D9A" w:rsidRPr="00982B58">
        <w:rPr>
          <w:rFonts w:eastAsia="Calibri"/>
          <w:b/>
          <w:sz w:val="27"/>
          <w:szCs w:val="27"/>
        </w:rPr>
        <w:t xml:space="preserve">    </w:t>
      </w:r>
      <w:r w:rsidR="000E26C4" w:rsidRPr="00982B58">
        <w:rPr>
          <w:rFonts w:eastAsia="Calibri"/>
          <w:b/>
          <w:sz w:val="27"/>
          <w:szCs w:val="27"/>
        </w:rPr>
        <w:t xml:space="preserve">   </w:t>
      </w:r>
      <w:r w:rsidR="00982B58">
        <w:rPr>
          <w:rFonts w:eastAsia="Calibri"/>
          <w:b/>
          <w:sz w:val="27"/>
          <w:szCs w:val="27"/>
        </w:rPr>
        <w:t xml:space="preserve"> </w:t>
      </w:r>
      <w:r w:rsidR="009A60C3" w:rsidRPr="00982B58">
        <w:rPr>
          <w:rFonts w:eastAsia="Calibri"/>
          <w:b/>
          <w:sz w:val="27"/>
          <w:szCs w:val="27"/>
        </w:rPr>
        <w:t xml:space="preserve">№ </w:t>
      </w:r>
      <w:r w:rsidR="00A31A03">
        <w:rPr>
          <w:rFonts w:eastAsia="Calibri"/>
          <w:b/>
          <w:sz w:val="27"/>
          <w:szCs w:val="27"/>
        </w:rPr>
        <w:t>787</w:t>
      </w:r>
      <w:r w:rsidR="009A60C3" w:rsidRPr="00982B58">
        <w:rPr>
          <w:rFonts w:eastAsia="Calibri"/>
          <w:b/>
          <w:sz w:val="27"/>
          <w:szCs w:val="27"/>
        </w:rPr>
        <w:t>/2</w:t>
      </w:r>
      <w:r w:rsidR="00BB63D5" w:rsidRPr="00982B58">
        <w:rPr>
          <w:rFonts w:eastAsia="Calibri"/>
          <w:b/>
          <w:sz w:val="27"/>
          <w:szCs w:val="27"/>
        </w:rPr>
        <w:t>4</w:t>
      </w:r>
    </w:p>
    <w:p w:rsidR="009A60C3" w:rsidRPr="00982B58" w:rsidRDefault="009A60C3" w:rsidP="00162148">
      <w:pPr>
        <w:spacing w:line="312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982B58" w:rsidRDefault="009A60C3" w:rsidP="00162148">
      <w:pPr>
        <w:spacing w:line="312" w:lineRule="auto"/>
        <w:ind w:left="5670" w:hanging="5670"/>
        <w:jc w:val="both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Реквизиты заявлени</w:t>
      </w:r>
      <w:r w:rsidR="001D41D0" w:rsidRPr="00982B58">
        <w:rPr>
          <w:rFonts w:eastAsia="Calibri"/>
          <w:b/>
          <w:sz w:val="27"/>
          <w:szCs w:val="27"/>
        </w:rPr>
        <w:t>я</w:t>
      </w:r>
      <w:r w:rsidRPr="00982B58">
        <w:rPr>
          <w:rFonts w:eastAsia="Calibri"/>
          <w:b/>
          <w:sz w:val="27"/>
          <w:szCs w:val="27"/>
        </w:rPr>
        <w:t xml:space="preserve">: </w:t>
      </w:r>
      <w:r w:rsidRPr="00982B58">
        <w:rPr>
          <w:rFonts w:eastAsia="Calibri"/>
          <w:b/>
          <w:sz w:val="27"/>
          <w:szCs w:val="27"/>
        </w:rPr>
        <w:tab/>
      </w:r>
      <w:r w:rsidRPr="00982B58">
        <w:rPr>
          <w:rFonts w:eastAsia="Calibri"/>
          <w:sz w:val="27"/>
          <w:szCs w:val="27"/>
        </w:rPr>
        <w:t xml:space="preserve">от </w:t>
      </w:r>
      <w:r w:rsidR="00B7045A" w:rsidRPr="00B7045A">
        <w:rPr>
          <w:rFonts w:eastAsia="Calibri"/>
          <w:sz w:val="27"/>
          <w:szCs w:val="27"/>
        </w:rPr>
        <w:t>05.12.2024</w:t>
      </w:r>
      <w:r w:rsidR="00B7045A">
        <w:rPr>
          <w:rFonts w:eastAsia="Calibri"/>
          <w:sz w:val="27"/>
          <w:szCs w:val="27"/>
        </w:rPr>
        <w:t xml:space="preserve"> </w:t>
      </w:r>
      <w:r w:rsidRPr="00982B58">
        <w:rPr>
          <w:rFonts w:eastAsia="Calibri"/>
          <w:sz w:val="27"/>
          <w:szCs w:val="27"/>
        </w:rPr>
        <w:t>№</w:t>
      </w:r>
      <w:r w:rsidR="001D41D0" w:rsidRPr="00982B58">
        <w:rPr>
          <w:rFonts w:eastAsia="Calibri"/>
          <w:sz w:val="27"/>
          <w:szCs w:val="27"/>
        </w:rPr>
        <w:t xml:space="preserve"> </w:t>
      </w:r>
      <w:r w:rsidR="00B7045A" w:rsidRPr="00B7045A">
        <w:rPr>
          <w:rFonts w:eastAsia="Calibri"/>
          <w:sz w:val="27"/>
          <w:szCs w:val="27"/>
        </w:rPr>
        <w:t>01-23287/24О</w:t>
      </w:r>
      <w:r w:rsidR="00B7045A" w:rsidRPr="00B7045A">
        <w:rPr>
          <w:rFonts w:eastAsia="Calibri"/>
          <w:sz w:val="27"/>
          <w:szCs w:val="27"/>
        </w:rPr>
        <w:tab/>
      </w:r>
    </w:p>
    <w:p w:rsidR="009A60C3" w:rsidRPr="00982B58" w:rsidRDefault="009A60C3" w:rsidP="00162148">
      <w:pPr>
        <w:tabs>
          <w:tab w:val="left" w:pos="6237"/>
        </w:tabs>
        <w:spacing w:line="312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982B58" w:rsidRDefault="009A60C3" w:rsidP="00162148">
      <w:pPr>
        <w:tabs>
          <w:tab w:val="left" w:pos="6237"/>
        </w:tabs>
        <w:spacing w:line="312" w:lineRule="auto"/>
        <w:ind w:left="5670" w:right="-2" w:hanging="5670"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Информация о заявителе:</w:t>
      </w:r>
      <w:r w:rsidRPr="00982B58">
        <w:rPr>
          <w:rFonts w:eastAsia="Calibri"/>
          <w:sz w:val="27"/>
          <w:szCs w:val="27"/>
        </w:rPr>
        <w:t xml:space="preserve"> </w:t>
      </w:r>
      <w:r w:rsidRPr="00982B58">
        <w:rPr>
          <w:rFonts w:eastAsia="Calibri"/>
          <w:sz w:val="27"/>
          <w:szCs w:val="27"/>
        </w:rPr>
        <w:tab/>
      </w:r>
      <w:r w:rsidR="009577BA">
        <w:rPr>
          <w:rFonts w:eastAsia="Calibri"/>
          <w:sz w:val="27"/>
          <w:szCs w:val="27"/>
        </w:rPr>
        <w:t>***</w:t>
      </w:r>
    </w:p>
    <w:p w:rsidR="009A60C3" w:rsidRPr="00982B58" w:rsidRDefault="009A60C3" w:rsidP="00162148">
      <w:pPr>
        <w:tabs>
          <w:tab w:val="left" w:pos="6237"/>
        </w:tabs>
        <w:spacing w:line="312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BB63D5" w:rsidRPr="00982B58" w:rsidRDefault="009A60C3" w:rsidP="00162148">
      <w:pPr>
        <w:tabs>
          <w:tab w:val="left" w:pos="5245"/>
          <w:tab w:val="left" w:pos="5387"/>
        </w:tabs>
        <w:spacing w:line="312" w:lineRule="auto"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982B58">
        <w:rPr>
          <w:rFonts w:eastAsia="Calibri"/>
          <w:b/>
          <w:sz w:val="27"/>
          <w:szCs w:val="27"/>
        </w:rPr>
        <w:tab/>
      </w:r>
      <w:r w:rsidR="00B7045A" w:rsidRPr="00B7045A">
        <w:rPr>
          <w:rFonts w:eastAsia="Calibri"/>
          <w:sz w:val="27"/>
          <w:szCs w:val="27"/>
        </w:rPr>
        <w:t>77:01:0002017:2</w:t>
      </w:r>
    </w:p>
    <w:p w:rsidR="009A60C3" w:rsidRPr="00982B58" w:rsidRDefault="009A60C3" w:rsidP="00162148">
      <w:pPr>
        <w:spacing w:line="312" w:lineRule="auto"/>
        <w:ind w:left="5670" w:hanging="5670"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Адрес:</w:t>
      </w:r>
      <w:r w:rsidRPr="00982B58">
        <w:rPr>
          <w:rFonts w:eastAsia="Calibri"/>
          <w:sz w:val="27"/>
          <w:szCs w:val="27"/>
        </w:rPr>
        <w:tab/>
      </w:r>
      <w:r w:rsidR="00BB63D5" w:rsidRPr="00982B58">
        <w:rPr>
          <w:rFonts w:eastAsia="Calibri"/>
          <w:sz w:val="27"/>
          <w:szCs w:val="27"/>
        </w:rPr>
        <w:t xml:space="preserve">г. Москва, </w:t>
      </w:r>
      <w:r w:rsidR="00B7045A" w:rsidRPr="00B7045A">
        <w:rPr>
          <w:rFonts w:eastAsia="Calibri"/>
          <w:sz w:val="27"/>
          <w:szCs w:val="27"/>
        </w:rPr>
        <w:t>ул</w:t>
      </w:r>
      <w:r w:rsidR="00B7045A">
        <w:rPr>
          <w:rFonts w:eastAsia="Calibri"/>
          <w:sz w:val="27"/>
          <w:szCs w:val="27"/>
        </w:rPr>
        <w:t>.</w:t>
      </w:r>
      <w:r w:rsidR="00B7045A" w:rsidRPr="00B7045A">
        <w:rPr>
          <w:rFonts w:eastAsia="Calibri"/>
          <w:sz w:val="27"/>
          <w:szCs w:val="27"/>
        </w:rPr>
        <w:t xml:space="preserve"> Пятницкая, д.</w:t>
      </w:r>
      <w:r w:rsidR="00B7045A">
        <w:rPr>
          <w:rFonts w:eastAsia="Calibri"/>
          <w:sz w:val="27"/>
          <w:szCs w:val="27"/>
        </w:rPr>
        <w:t xml:space="preserve"> </w:t>
      </w:r>
      <w:r w:rsidR="00B7045A" w:rsidRPr="00B7045A">
        <w:rPr>
          <w:rFonts w:eastAsia="Calibri"/>
          <w:sz w:val="27"/>
          <w:szCs w:val="27"/>
        </w:rPr>
        <w:t xml:space="preserve">12, </w:t>
      </w:r>
      <w:r w:rsidR="00B7045A">
        <w:rPr>
          <w:rFonts w:eastAsia="Calibri"/>
          <w:sz w:val="27"/>
          <w:szCs w:val="27"/>
        </w:rPr>
        <w:br/>
      </w:r>
      <w:r w:rsidR="00B7045A" w:rsidRPr="00B7045A">
        <w:rPr>
          <w:rFonts w:eastAsia="Calibri"/>
          <w:sz w:val="27"/>
          <w:szCs w:val="27"/>
        </w:rPr>
        <w:t>стр.</w:t>
      </w:r>
      <w:r w:rsidR="00B7045A">
        <w:rPr>
          <w:rFonts w:eastAsia="Calibri"/>
          <w:sz w:val="27"/>
          <w:szCs w:val="27"/>
        </w:rPr>
        <w:t xml:space="preserve"> </w:t>
      </w:r>
      <w:r w:rsidR="00B7045A" w:rsidRPr="00B7045A">
        <w:rPr>
          <w:rFonts w:eastAsia="Calibri"/>
          <w:sz w:val="27"/>
          <w:szCs w:val="27"/>
        </w:rPr>
        <w:t>2,3,4</w:t>
      </w:r>
    </w:p>
    <w:p w:rsidR="009A60C3" w:rsidRPr="00982B58" w:rsidRDefault="009A60C3" w:rsidP="00162148">
      <w:pPr>
        <w:tabs>
          <w:tab w:val="left" w:pos="5103"/>
          <w:tab w:val="left" w:pos="5812"/>
        </w:tabs>
        <w:spacing w:line="312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982B58" w:rsidRDefault="009A60C3" w:rsidP="00162148">
      <w:pPr>
        <w:tabs>
          <w:tab w:val="left" w:pos="5103"/>
          <w:tab w:val="left" w:pos="5812"/>
        </w:tabs>
        <w:spacing w:after="100" w:afterAutospacing="1" w:line="312" w:lineRule="auto"/>
        <w:ind w:right="-2"/>
        <w:jc w:val="both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605D1A" w:rsidRPr="00982B58" w:rsidRDefault="00605D1A" w:rsidP="0016214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 xml:space="preserve">Государственная кадастровая оценка в городе Москве в 2022 году проведена </w:t>
      </w:r>
      <w:r w:rsidR="00E518F2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в соответствии с Федеральным законом от 03.07.2016 № 237-ФЗ </w:t>
      </w:r>
      <w:r w:rsidR="001755FF">
        <w:rPr>
          <w:rFonts w:eastAsia="Calibri"/>
          <w:sz w:val="27"/>
          <w:szCs w:val="27"/>
        </w:rPr>
        <w:t>«</w:t>
      </w:r>
      <w:r w:rsidRPr="00982B58">
        <w:rPr>
          <w:rFonts w:eastAsia="Calibri"/>
          <w:sz w:val="27"/>
          <w:szCs w:val="27"/>
        </w:rPr>
        <w:t>О государственной кадастровой оценке</w:t>
      </w:r>
      <w:r w:rsidR="001755FF">
        <w:rPr>
          <w:rFonts w:eastAsia="Calibri"/>
          <w:sz w:val="27"/>
          <w:szCs w:val="27"/>
        </w:rPr>
        <w:t>»</w:t>
      </w:r>
      <w:r w:rsidRPr="00982B58">
        <w:rPr>
          <w:rFonts w:eastAsia="Calibri"/>
          <w:sz w:val="27"/>
          <w:szCs w:val="27"/>
        </w:rPr>
        <w:t>.</w:t>
      </w:r>
    </w:p>
    <w:p w:rsidR="00605D1A" w:rsidRPr="00982B58" w:rsidRDefault="00605D1A" w:rsidP="0016214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1755FF">
        <w:rPr>
          <w:rFonts w:eastAsia="Calibri"/>
          <w:sz w:val="27"/>
          <w:szCs w:val="27"/>
        </w:rPr>
        <w:t>2</w:t>
      </w:r>
      <w:r w:rsidRPr="00982B58">
        <w:rPr>
          <w:rFonts w:eastAsia="Calibri"/>
          <w:sz w:val="27"/>
          <w:szCs w:val="27"/>
        </w:rPr>
        <w:t xml:space="preserve">, кадастровая стоимость земельного участка с кадастровым номером </w:t>
      </w:r>
      <w:r w:rsidR="00B7045A" w:rsidRPr="00B7045A">
        <w:rPr>
          <w:rFonts w:eastAsia="Calibri"/>
          <w:sz w:val="27"/>
          <w:szCs w:val="27"/>
        </w:rPr>
        <w:t xml:space="preserve">77:01:0002017:2 </w:t>
      </w:r>
      <w:r w:rsidRPr="00982B58">
        <w:rPr>
          <w:rFonts w:eastAsia="Calibri"/>
          <w:sz w:val="27"/>
          <w:szCs w:val="27"/>
        </w:rPr>
        <w:t>(далее – Земельны</w:t>
      </w:r>
      <w:r w:rsidR="00B761DA" w:rsidRPr="00982B58">
        <w:rPr>
          <w:rFonts w:eastAsia="Calibri"/>
          <w:sz w:val="27"/>
          <w:szCs w:val="27"/>
        </w:rPr>
        <w:t>й</w:t>
      </w:r>
      <w:r w:rsidRPr="00982B58">
        <w:rPr>
          <w:rFonts w:eastAsia="Calibri"/>
          <w:sz w:val="27"/>
          <w:szCs w:val="27"/>
        </w:rPr>
        <w:t xml:space="preserve"> участ</w:t>
      </w:r>
      <w:r w:rsidR="00B761DA" w:rsidRPr="00982B58">
        <w:rPr>
          <w:rFonts w:eastAsia="Calibri"/>
          <w:sz w:val="27"/>
          <w:szCs w:val="27"/>
        </w:rPr>
        <w:t>ок</w:t>
      </w:r>
      <w:r w:rsidRPr="00982B58">
        <w:rPr>
          <w:rFonts w:eastAsia="Calibri"/>
          <w:sz w:val="27"/>
          <w:szCs w:val="27"/>
        </w:rPr>
        <w:t xml:space="preserve">) определена с учетом </w:t>
      </w:r>
      <w:r w:rsidR="00B761DA" w:rsidRPr="00982B58">
        <w:rPr>
          <w:rFonts w:eastAsia="Calibri"/>
          <w:sz w:val="27"/>
          <w:szCs w:val="27"/>
        </w:rPr>
        <w:t>его</w:t>
      </w:r>
      <w:r w:rsidRPr="00982B58">
        <w:rPr>
          <w:rFonts w:eastAsia="Calibri"/>
          <w:sz w:val="27"/>
          <w:szCs w:val="27"/>
        </w:rPr>
        <w:t xml:space="preserve"> отнесения </w:t>
      </w:r>
      <w:r w:rsidR="005B0911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к группе </w:t>
      </w:r>
      <w:r w:rsidR="001755FF">
        <w:rPr>
          <w:rFonts w:eastAsia="Calibri"/>
          <w:sz w:val="27"/>
          <w:szCs w:val="27"/>
        </w:rPr>
        <w:t>6</w:t>
      </w:r>
      <w:r w:rsidR="00B761DA" w:rsidRPr="00982B58">
        <w:rPr>
          <w:rFonts w:eastAsia="Calibri"/>
          <w:sz w:val="27"/>
          <w:szCs w:val="27"/>
        </w:rPr>
        <w:t xml:space="preserve"> </w:t>
      </w:r>
      <w:r w:rsidR="001755FF">
        <w:rPr>
          <w:rFonts w:eastAsia="Calibri"/>
          <w:sz w:val="27"/>
          <w:szCs w:val="27"/>
        </w:rPr>
        <w:t>«</w:t>
      </w:r>
      <w:r w:rsidR="001755FF" w:rsidRPr="001755FF">
        <w:rPr>
          <w:rFonts w:eastAsia="Calibri"/>
          <w:sz w:val="27"/>
          <w:szCs w:val="27"/>
        </w:rPr>
        <w:t>Земельные участки, предназначенные для размещения административных и офисных зданий</w:t>
      </w:r>
      <w:r w:rsidR="001755FF">
        <w:rPr>
          <w:rFonts w:eastAsia="Calibri"/>
          <w:sz w:val="27"/>
          <w:szCs w:val="27"/>
        </w:rPr>
        <w:t>»</w:t>
      </w:r>
      <w:r w:rsidR="001755FF" w:rsidRPr="001755FF">
        <w:rPr>
          <w:rFonts w:eastAsia="Calibri"/>
          <w:sz w:val="27"/>
          <w:szCs w:val="27"/>
        </w:rPr>
        <w:t>, подгрупп</w:t>
      </w:r>
      <w:r w:rsidR="001755FF">
        <w:rPr>
          <w:rFonts w:eastAsia="Calibri"/>
          <w:sz w:val="27"/>
          <w:szCs w:val="27"/>
        </w:rPr>
        <w:t>е</w:t>
      </w:r>
      <w:r w:rsidR="001755FF" w:rsidRPr="001755FF">
        <w:rPr>
          <w:rFonts w:eastAsia="Calibri"/>
          <w:sz w:val="27"/>
          <w:szCs w:val="27"/>
        </w:rPr>
        <w:t xml:space="preserve"> 6.1 </w:t>
      </w:r>
      <w:r w:rsidR="001755FF">
        <w:rPr>
          <w:rFonts w:eastAsia="Calibri"/>
          <w:sz w:val="27"/>
          <w:szCs w:val="27"/>
        </w:rPr>
        <w:t>«</w:t>
      </w:r>
      <w:r w:rsidR="001755FF" w:rsidRPr="001755FF">
        <w:rPr>
          <w:rFonts w:eastAsia="Calibri"/>
          <w:sz w:val="27"/>
          <w:szCs w:val="27"/>
        </w:rPr>
        <w:t xml:space="preserve">Земельные участки, предназначенные </w:t>
      </w:r>
      <w:r w:rsidR="001755FF">
        <w:rPr>
          <w:rFonts w:eastAsia="Calibri"/>
          <w:sz w:val="27"/>
          <w:szCs w:val="27"/>
        </w:rPr>
        <w:br/>
      </w:r>
      <w:r w:rsidR="001755FF" w:rsidRPr="001755FF">
        <w:rPr>
          <w:rFonts w:eastAsia="Calibri"/>
          <w:sz w:val="27"/>
          <w:szCs w:val="27"/>
        </w:rPr>
        <w:t>для размещения административных и офисных зданий (основная территория)</w:t>
      </w:r>
      <w:r w:rsidR="001755FF">
        <w:rPr>
          <w:rFonts w:eastAsia="Calibri"/>
          <w:sz w:val="27"/>
          <w:szCs w:val="27"/>
        </w:rPr>
        <w:t>»</w:t>
      </w:r>
      <w:r w:rsidR="001755FF" w:rsidRPr="001755FF">
        <w:rPr>
          <w:rFonts w:eastAsia="Calibri"/>
          <w:sz w:val="27"/>
          <w:szCs w:val="27"/>
        </w:rPr>
        <w:t>.</w:t>
      </w:r>
    </w:p>
    <w:p w:rsidR="00605D1A" w:rsidRPr="00982B58" w:rsidRDefault="00605D1A" w:rsidP="0016214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 xml:space="preserve">В рамках рассмотрения заявления </w:t>
      </w:r>
      <w:r w:rsidR="00785D4B">
        <w:rPr>
          <w:rFonts w:eastAsia="Calibri"/>
          <w:sz w:val="27"/>
          <w:szCs w:val="27"/>
        </w:rPr>
        <w:t>от 05.12.2024 № 01-23287/24О</w:t>
      </w:r>
      <w:r w:rsidR="00C17CCB" w:rsidRPr="00982B58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(далее – Заявление) </w:t>
      </w:r>
      <w:r w:rsidR="00B761DA" w:rsidRPr="00982B58">
        <w:rPr>
          <w:rFonts w:eastAsia="Calibri"/>
          <w:sz w:val="27"/>
          <w:szCs w:val="27"/>
        </w:rPr>
        <w:t xml:space="preserve">ГБУ </w:t>
      </w:r>
      <w:r w:rsidR="001755FF">
        <w:rPr>
          <w:rFonts w:eastAsia="Calibri"/>
          <w:sz w:val="27"/>
          <w:szCs w:val="27"/>
        </w:rPr>
        <w:t>«</w:t>
      </w:r>
      <w:r w:rsidR="00B761DA" w:rsidRPr="00982B58">
        <w:rPr>
          <w:rFonts w:eastAsia="Calibri"/>
          <w:sz w:val="27"/>
          <w:szCs w:val="27"/>
        </w:rPr>
        <w:t>Центр имущественных платежей</w:t>
      </w:r>
      <w:r w:rsidR="001755FF">
        <w:rPr>
          <w:rFonts w:eastAsia="Calibri"/>
          <w:sz w:val="27"/>
          <w:szCs w:val="27"/>
        </w:rPr>
        <w:t>» направлен запрос</w:t>
      </w:r>
      <w:r w:rsidR="001755FF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в Государственную инспекцию по контролю за использованием объектов недвижимости города Москвы (далее – </w:t>
      </w:r>
      <w:proofErr w:type="spellStart"/>
      <w:r w:rsidRPr="00982B58">
        <w:rPr>
          <w:rFonts w:eastAsia="Calibri"/>
          <w:sz w:val="27"/>
          <w:szCs w:val="27"/>
        </w:rPr>
        <w:t>Госинспекция</w:t>
      </w:r>
      <w:proofErr w:type="spellEnd"/>
      <w:r w:rsidRPr="00982B58">
        <w:rPr>
          <w:rFonts w:eastAsia="Calibri"/>
          <w:sz w:val="27"/>
          <w:szCs w:val="27"/>
        </w:rPr>
        <w:t xml:space="preserve"> по недвижимости) </w:t>
      </w:r>
      <w:r w:rsidR="001755FF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о предоставлении информации об объектах капитального строительства, расположенных </w:t>
      </w:r>
      <w:r w:rsidR="00B761DA" w:rsidRPr="00982B58">
        <w:rPr>
          <w:rFonts w:eastAsia="Calibri"/>
          <w:sz w:val="27"/>
          <w:szCs w:val="27"/>
        </w:rPr>
        <w:t>на Земельном</w:t>
      </w:r>
      <w:r w:rsidRPr="00982B58">
        <w:rPr>
          <w:rFonts w:eastAsia="Calibri"/>
          <w:sz w:val="27"/>
          <w:szCs w:val="27"/>
        </w:rPr>
        <w:t xml:space="preserve"> участк</w:t>
      </w:r>
      <w:r w:rsidR="00B761DA" w:rsidRPr="00982B58">
        <w:rPr>
          <w:rFonts w:eastAsia="Calibri"/>
          <w:sz w:val="27"/>
          <w:szCs w:val="27"/>
        </w:rPr>
        <w:t>е</w:t>
      </w:r>
      <w:r w:rsidRPr="00982B58">
        <w:rPr>
          <w:rFonts w:eastAsia="Calibri"/>
          <w:sz w:val="27"/>
          <w:szCs w:val="27"/>
        </w:rPr>
        <w:t>.</w:t>
      </w:r>
    </w:p>
    <w:p w:rsidR="001966DF" w:rsidRPr="00982B58" w:rsidRDefault="00605D1A" w:rsidP="0016214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>Информация, указанная в Заявлении</w:t>
      </w:r>
      <w:r w:rsidR="00F01EC2" w:rsidRPr="00982B58">
        <w:rPr>
          <w:rFonts w:eastAsia="Calibri"/>
          <w:sz w:val="27"/>
          <w:szCs w:val="27"/>
        </w:rPr>
        <w:t xml:space="preserve"> в отношении Земельного участка</w:t>
      </w:r>
      <w:r w:rsidRPr="00982B58">
        <w:rPr>
          <w:rFonts w:eastAsia="Calibri"/>
          <w:sz w:val="27"/>
          <w:szCs w:val="27"/>
        </w:rPr>
        <w:t xml:space="preserve">, </w:t>
      </w:r>
      <w:proofErr w:type="spellStart"/>
      <w:r w:rsidRPr="00982B58">
        <w:rPr>
          <w:rFonts w:eastAsia="Calibri"/>
          <w:sz w:val="27"/>
          <w:szCs w:val="27"/>
        </w:rPr>
        <w:t>Госинспекцией</w:t>
      </w:r>
      <w:proofErr w:type="spellEnd"/>
      <w:r w:rsidRPr="00982B58">
        <w:rPr>
          <w:rFonts w:eastAsia="Calibri"/>
          <w:sz w:val="27"/>
          <w:szCs w:val="27"/>
        </w:rPr>
        <w:t xml:space="preserve"> по недвижимости</w:t>
      </w:r>
      <w:r w:rsidR="00F01EC2" w:rsidRPr="00982B58">
        <w:rPr>
          <w:rFonts w:eastAsia="Calibri"/>
          <w:sz w:val="27"/>
          <w:szCs w:val="27"/>
        </w:rPr>
        <w:t xml:space="preserve"> </w:t>
      </w:r>
      <w:r w:rsidRPr="00982B58">
        <w:rPr>
          <w:rFonts w:eastAsia="Calibri"/>
          <w:sz w:val="27"/>
          <w:szCs w:val="27"/>
        </w:rPr>
        <w:t>не подтверждена.</w:t>
      </w:r>
    </w:p>
    <w:sectPr w:rsidR="001966DF" w:rsidRPr="00982B5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A291D"/>
    <w:rsid w:val="000D5F73"/>
    <w:rsid w:val="000E26C4"/>
    <w:rsid w:val="000E3CE9"/>
    <w:rsid w:val="000F4294"/>
    <w:rsid w:val="00100FB1"/>
    <w:rsid w:val="00141094"/>
    <w:rsid w:val="0014146E"/>
    <w:rsid w:val="001575F4"/>
    <w:rsid w:val="00162148"/>
    <w:rsid w:val="001755FF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A41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577BA"/>
    <w:rsid w:val="00960CF2"/>
    <w:rsid w:val="00982B58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045A"/>
    <w:rsid w:val="00B751DE"/>
    <w:rsid w:val="00B761DA"/>
    <w:rsid w:val="00B776C8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18F2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650E0E2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2CA-4433-4262-866A-B216B096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1395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1568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2024-12-27T06:33:00Z</dcterms:modified>
</cp:coreProperties>
</file>