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355B9E" w:rsidRDefault="00355B9E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355B9E" w:rsidRDefault="00355B9E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355B9E" w:rsidRDefault="00355B9E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355B9E" w:rsidRDefault="00355B9E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355B9E" w:rsidRDefault="00355B9E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355B9E" w:rsidRDefault="00355B9E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355B9E" w:rsidRDefault="00355B9E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355B9E" w:rsidRDefault="00355B9E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355B9E" w:rsidRDefault="00355B9E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355B9E" w:rsidRDefault="00355B9E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355B9E" w:rsidRDefault="00355B9E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470695" w:rsidRPr="001300C5" w:rsidRDefault="00470695" w:rsidP="005D6D17">
      <w:pPr>
        <w:spacing w:after="0" w:line="228" w:lineRule="auto"/>
        <w:ind w:left="284" w:right="284" w:firstLine="142"/>
        <w:jc w:val="center"/>
        <w:rPr>
          <w:b/>
        </w:rPr>
      </w:pPr>
      <w:bookmarkStart w:id="0" w:name="_GoBack"/>
      <w:bookmarkEnd w:id="0"/>
      <w:r w:rsidRPr="001300C5">
        <w:rPr>
          <w:b/>
        </w:rPr>
        <w:t>РЕШЕНИЕ</w:t>
      </w:r>
    </w:p>
    <w:p w:rsidR="00475147" w:rsidRPr="005B6FC8" w:rsidRDefault="00475147" w:rsidP="005D6D17">
      <w:pPr>
        <w:spacing w:after="0" w:line="228" w:lineRule="auto"/>
        <w:ind w:left="284" w:right="284" w:firstLine="142"/>
        <w:jc w:val="center"/>
        <w:rPr>
          <w:b/>
        </w:rPr>
      </w:pPr>
      <w:r w:rsidRPr="005B6FC8">
        <w:rPr>
          <w:b/>
        </w:rPr>
        <w:t>об отказе в пересчете кадастровой стоимости</w:t>
      </w:r>
    </w:p>
    <w:p w:rsidR="00475147" w:rsidRPr="005B6FC8" w:rsidRDefault="00475147" w:rsidP="005D6D17">
      <w:pPr>
        <w:spacing w:after="0" w:line="120" w:lineRule="auto"/>
        <w:contextualSpacing/>
        <w:jc w:val="center"/>
        <w:rPr>
          <w:b/>
          <w:sz w:val="16"/>
          <w:szCs w:val="16"/>
        </w:rPr>
      </w:pPr>
    </w:p>
    <w:p w:rsidR="00475147" w:rsidRPr="005B6FC8" w:rsidRDefault="00AD5890" w:rsidP="005D6D17">
      <w:pPr>
        <w:spacing w:after="0" w:line="228" w:lineRule="auto"/>
        <w:ind w:right="-2"/>
        <w:rPr>
          <w:b/>
        </w:rPr>
      </w:pPr>
      <w:r w:rsidRPr="005B6FC8">
        <w:rPr>
          <w:b/>
        </w:rPr>
        <w:t>«</w:t>
      </w:r>
      <w:r w:rsidR="000B3C14">
        <w:rPr>
          <w:b/>
        </w:rPr>
        <w:t>1</w:t>
      </w:r>
      <w:r w:rsidR="00F440A0" w:rsidRPr="00355B9E">
        <w:rPr>
          <w:b/>
        </w:rPr>
        <w:t>9</w:t>
      </w:r>
      <w:r w:rsidR="00475147" w:rsidRPr="005B6FC8">
        <w:rPr>
          <w:b/>
        </w:rPr>
        <w:t xml:space="preserve">» </w:t>
      </w:r>
      <w:r w:rsidR="000B3C14">
        <w:rPr>
          <w:b/>
        </w:rPr>
        <w:t>декабря</w:t>
      </w:r>
      <w:r w:rsidR="00475147" w:rsidRPr="005B6FC8">
        <w:rPr>
          <w:b/>
        </w:rPr>
        <w:t xml:space="preserve"> 2024 г.                                                                                                              </w:t>
      </w:r>
      <w:r w:rsidR="0076072D" w:rsidRPr="005B6FC8">
        <w:rPr>
          <w:b/>
        </w:rPr>
        <w:t xml:space="preserve">  </w:t>
      </w:r>
      <w:r w:rsidR="00475147" w:rsidRPr="005B6FC8">
        <w:rPr>
          <w:b/>
        </w:rPr>
        <w:t xml:space="preserve">№ </w:t>
      </w:r>
      <w:r w:rsidR="00DD75CA">
        <w:rPr>
          <w:b/>
        </w:rPr>
        <w:t>757</w:t>
      </w:r>
      <w:r w:rsidR="00475147" w:rsidRPr="005B6FC8">
        <w:rPr>
          <w:b/>
        </w:rPr>
        <w:t>/24</w:t>
      </w:r>
    </w:p>
    <w:p w:rsidR="00C2546F" w:rsidRPr="00C2546F" w:rsidRDefault="00C2546F" w:rsidP="00C2546F">
      <w:pPr>
        <w:tabs>
          <w:tab w:val="left" w:pos="5103"/>
          <w:tab w:val="left" w:pos="5812"/>
        </w:tabs>
        <w:spacing w:after="0" w:line="228" w:lineRule="auto"/>
        <w:jc w:val="both"/>
        <w:rPr>
          <w:b/>
          <w:sz w:val="16"/>
          <w:szCs w:val="16"/>
        </w:rPr>
      </w:pPr>
    </w:p>
    <w:p w:rsidR="00475147" w:rsidRPr="005B6FC8" w:rsidRDefault="00475147" w:rsidP="005D6D17">
      <w:pPr>
        <w:tabs>
          <w:tab w:val="left" w:pos="5529"/>
          <w:tab w:val="left" w:pos="5812"/>
        </w:tabs>
        <w:spacing w:after="0" w:line="228" w:lineRule="auto"/>
        <w:ind w:left="6804" w:right="-2" w:hanging="6804"/>
        <w:jc w:val="both"/>
      </w:pPr>
      <w:r w:rsidRPr="005B6FC8">
        <w:rPr>
          <w:b/>
        </w:rPr>
        <w:t>Реквизиты заявлени</w:t>
      </w:r>
      <w:r w:rsidR="000B3C14">
        <w:rPr>
          <w:b/>
        </w:rPr>
        <w:t>я</w:t>
      </w:r>
      <w:r w:rsidRPr="005B6FC8">
        <w:rPr>
          <w:b/>
        </w:rPr>
        <w:t>:</w:t>
      </w:r>
      <w:r w:rsidRPr="005B6FC8">
        <w:tab/>
        <w:t xml:space="preserve">от </w:t>
      </w:r>
      <w:r w:rsidR="000B3C14" w:rsidRPr="000B3C14">
        <w:t>25.11.2024</w:t>
      </w:r>
      <w:r w:rsidR="006067F0" w:rsidRPr="005B6FC8">
        <w:t xml:space="preserve"> </w:t>
      </w:r>
      <w:r w:rsidR="002A537E" w:rsidRPr="005B6FC8">
        <w:t xml:space="preserve">№ </w:t>
      </w:r>
      <w:r w:rsidR="000B3C14" w:rsidRPr="000B3C14">
        <w:t>01-22350/24</w:t>
      </w:r>
    </w:p>
    <w:p w:rsidR="00C2546F" w:rsidRPr="002D6414" w:rsidRDefault="00C2546F" w:rsidP="00C2546F">
      <w:pPr>
        <w:tabs>
          <w:tab w:val="left" w:pos="5103"/>
          <w:tab w:val="left" w:pos="5812"/>
        </w:tabs>
        <w:spacing w:after="0" w:line="228" w:lineRule="auto"/>
        <w:jc w:val="both"/>
        <w:rPr>
          <w:b/>
          <w:sz w:val="14"/>
          <w:szCs w:val="16"/>
        </w:rPr>
      </w:pPr>
    </w:p>
    <w:p w:rsidR="00475147" w:rsidRPr="002D6414" w:rsidRDefault="00475147" w:rsidP="00355B9E">
      <w:pPr>
        <w:tabs>
          <w:tab w:val="left" w:pos="5529"/>
          <w:tab w:val="left" w:pos="5812"/>
          <w:tab w:val="left" w:pos="6237"/>
        </w:tabs>
        <w:spacing w:after="0" w:line="228" w:lineRule="auto"/>
        <w:ind w:left="5529" w:right="-2" w:hanging="5529"/>
        <w:jc w:val="both"/>
      </w:pPr>
      <w:r w:rsidRPr="005B6FC8">
        <w:rPr>
          <w:b/>
        </w:rPr>
        <w:t xml:space="preserve">Информация о заявителе: </w:t>
      </w:r>
      <w:r w:rsidRPr="005B6FC8">
        <w:rPr>
          <w:b/>
        </w:rPr>
        <w:tab/>
      </w:r>
      <w:r w:rsidR="00355B9E">
        <w:t>***</w:t>
      </w:r>
    </w:p>
    <w:p w:rsidR="00C2546F" w:rsidRPr="002D6414" w:rsidRDefault="00C2546F" w:rsidP="00C2546F">
      <w:pPr>
        <w:tabs>
          <w:tab w:val="left" w:pos="5103"/>
          <w:tab w:val="left" w:pos="5812"/>
        </w:tabs>
        <w:spacing w:after="0" w:line="228" w:lineRule="auto"/>
        <w:jc w:val="both"/>
        <w:rPr>
          <w:b/>
          <w:sz w:val="14"/>
          <w:szCs w:val="16"/>
        </w:rPr>
      </w:pPr>
    </w:p>
    <w:p w:rsidR="00475147" w:rsidRPr="00C2546F" w:rsidRDefault="00475147" w:rsidP="005D6D17">
      <w:pPr>
        <w:tabs>
          <w:tab w:val="left" w:pos="5529"/>
        </w:tabs>
        <w:spacing w:after="0" w:line="228" w:lineRule="auto"/>
        <w:ind w:left="6804" w:right="-2" w:hanging="6804"/>
        <w:jc w:val="both"/>
      </w:pPr>
      <w:r w:rsidRPr="005B6FC8">
        <w:rPr>
          <w:b/>
        </w:rPr>
        <w:t>Кадастровый номер объекта недвижимости:</w:t>
      </w:r>
      <w:r w:rsidRPr="005B6FC8">
        <w:rPr>
          <w:b/>
        </w:rPr>
        <w:tab/>
      </w:r>
      <w:r w:rsidR="00C2546F" w:rsidRPr="00C2546F">
        <w:t>77:07:0003002:7</w:t>
      </w:r>
    </w:p>
    <w:p w:rsidR="002A537E" w:rsidRPr="005B6FC8" w:rsidRDefault="00475147" w:rsidP="00C2546F">
      <w:pPr>
        <w:tabs>
          <w:tab w:val="left" w:pos="5529"/>
        </w:tabs>
        <w:spacing w:after="0" w:line="228" w:lineRule="auto"/>
        <w:ind w:left="5670" w:right="-2" w:hanging="5670"/>
        <w:jc w:val="both"/>
        <w:rPr>
          <w:sz w:val="16"/>
          <w:szCs w:val="16"/>
        </w:rPr>
      </w:pPr>
      <w:r w:rsidRPr="005B6FC8">
        <w:rPr>
          <w:b/>
        </w:rPr>
        <w:t xml:space="preserve">Адрес: </w:t>
      </w:r>
      <w:r w:rsidRPr="005B6FC8">
        <w:rPr>
          <w:b/>
        </w:rPr>
        <w:tab/>
      </w:r>
      <w:r w:rsidR="00AD5890" w:rsidRPr="005B6FC8">
        <w:t xml:space="preserve">г. Москва, </w:t>
      </w:r>
      <w:r w:rsidR="00C2546F" w:rsidRPr="00C2546F">
        <w:t>МКАД, 60-й километр, 4А</w:t>
      </w:r>
    </w:p>
    <w:p w:rsidR="00C2546F" w:rsidRPr="002D6414" w:rsidRDefault="00C2546F" w:rsidP="005D6D17">
      <w:pPr>
        <w:tabs>
          <w:tab w:val="left" w:pos="5103"/>
          <w:tab w:val="left" w:pos="5812"/>
        </w:tabs>
        <w:spacing w:after="0" w:line="228" w:lineRule="auto"/>
        <w:jc w:val="both"/>
        <w:rPr>
          <w:b/>
          <w:sz w:val="14"/>
          <w:szCs w:val="16"/>
        </w:rPr>
      </w:pPr>
    </w:p>
    <w:p w:rsidR="00475147" w:rsidRPr="005B6FC8" w:rsidRDefault="00475147" w:rsidP="005D6D17">
      <w:pPr>
        <w:tabs>
          <w:tab w:val="left" w:pos="5103"/>
          <w:tab w:val="left" w:pos="5812"/>
        </w:tabs>
        <w:spacing w:after="0" w:line="228" w:lineRule="auto"/>
        <w:jc w:val="both"/>
        <w:rPr>
          <w:b/>
        </w:rPr>
      </w:pPr>
      <w:r w:rsidRPr="005B6FC8">
        <w:rPr>
          <w:b/>
        </w:rPr>
        <w:t>Информация о проведенной проверке:</w:t>
      </w:r>
    </w:p>
    <w:p w:rsidR="00475147" w:rsidRPr="005B6FC8" w:rsidRDefault="00475147" w:rsidP="005D6D17">
      <w:pPr>
        <w:tabs>
          <w:tab w:val="left" w:pos="5103"/>
          <w:tab w:val="left" w:pos="5812"/>
        </w:tabs>
        <w:spacing w:after="0" w:line="120" w:lineRule="auto"/>
        <w:ind w:firstLine="709"/>
        <w:contextualSpacing/>
        <w:jc w:val="both"/>
        <w:rPr>
          <w:sz w:val="16"/>
          <w:szCs w:val="16"/>
        </w:rPr>
      </w:pPr>
    </w:p>
    <w:p w:rsidR="00475147" w:rsidRPr="005B6FC8" w:rsidRDefault="00475147" w:rsidP="005D6D17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</w:pPr>
      <w:r w:rsidRPr="005B6FC8">
        <w:t xml:space="preserve">Кадастровая стоимость земельного участка с кадастровым номером </w:t>
      </w:r>
      <w:r w:rsidR="00C2546F" w:rsidRPr="00C2546F">
        <w:t>77:07:0003002:7</w:t>
      </w:r>
      <w:r w:rsidR="002A537E" w:rsidRPr="005B6FC8">
        <w:t xml:space="preserve"> </w:t>
      </w:r>
      <w:r w:rsidRPr="005B6FC8">
        <w:t>(далее – Земельный участок) в размер</w:t>
      </w:r>
      <w:r w:rsidR="00C2546F">
        <w:t>е</w:t>
      </w:r>
      <w:r w:rsidRPr="005B6FC8">
        <w:t xml:space="preserve"> </w:t>
      </w:r>
      <w:r w:rsidR="00C2546F">
        <w:t>288 343 193,</w:t>
      </w:r>
      <w:r w:rsidR="00C2546F" w:rsidRPr="00C2546F">
        <w:t>63</w:t>
      </w:r>
      <w:r w:rsidR="00AD5890" w:rsidRPr="005B6FC8">
        <w:t xml:space="preserve"> </w:t>
      </w:r>
      <w:r w:rsidR="001B0686" w:rsidRPr="005B6FC8">
        <w:t xml:space="preserve">руб. </w:t>
      </w:r>
      <w:r w:rsidRPr="005B6FC8">
        <w:t>определена</w:t>
      </w:r>
      <w:r w:rsidR="00C2546F">
        <w:t xml:space="preserve"> </w:t>
      </w:r>
      <w:r w:rsidRPr="005B6FC8"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1B0686" w:rsidRPr="005B6FC8">
        <w:t>01.01.202</w:t>
      </w:r>
      <w:r w:rsidR="00740ADB" w:rsidRPr="005B6FC8">
        <w:t>2</w:t>
      </w:r>
      <w:r w:rsidR="001B0686" w:rsidRPr="005B6FC8">
        <w:t>,</w:t>
      </w:r>
      <w:r w:rsidR="00C2546F">
        <w:t xml:space="preserve"> </w:t>
      </w:r>
      <w:r w:rsidRPr="005B6FC8">
        <w:t>с учетом</w:t>
      </w:r>
      <w:r w:rsidR="00485F66" w:rsidRPr="005B6FC8">
        <w:t xml:space="preserve"> </w:t>
      </w:r>
      <w:r w:rsidRPr="005B6FC8">
        <w:t xml:space="preserve">его отнесения к группе </w:t>
      </w:r>
      <w:r w:rsidR="002A537E" w:rsidRPr="005B6FC8">
        <w:t>4 «Зем</w:t>
      </w:r>
      <w:r w:rsidR="00485F66" w:rsidRPr="005B6FC8">
        <w:t>ельные участки, предназначенные</w:t>
      </w:r>
      <w:r w:rsidR="00C2546F" w:rsidRPr="00C2546F">
        <w:t xml:space="preserve"> </w:t>
      </w:r>
      <w:r w:rsidR="002A537E" w:rsidRPr="005B6FC8">
        <w:t>для размещения объектов торговли, общественного питания, бытового обслуживания, сервиса, отдыха и</w:t>
      </w:r>
      <w:r w:rsidR="00C2546F" w:rsidRPr="00C2546F">
        <w:t xml:space="preserve"> </w:t>
      </w:r>
      <w:r w:rsidR="002A537E" w:rsidRPr="005B6FC8">
        <w:t>развлечений, включая объекты многофункционального назначения»</w:t>
      </w:r>
      <w:r w:rsidR="00485F66" w:rsidRPr="005B6FC8">
        <w:t>,</w:t>
      </w:r>
      <w:r w:rsidR="00C2546F" w:rsidRPr="00C2546F">
        <w:t xml:space="preserve"> </w:t>
      </w:r>
      <w:r w:rsidR="002A537E" w:rsidRPr="005B6FC8">
        <w:t>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</w:t>
      </w:r>
      <w:r w:rsidR="00C2546F" w:rsidRPr="00C2546F">
        <w:t xml:space="preserve"> </w:t>
      </w:r>
      <w:r w:rsidR="002A537E" w:rsidRPr="005B6FC8">
        <w:t>многофункционального назначения, за исключением объектов придорожного сервиса (основная территория)».</w:t>
      </w:r>
    </w:p>
    <w:p w:rsidR="00ED1607" w:rsidRPr="005B6FC8" w:rsidRDefault="00475147" w:rsidP="005D6D17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</w:pPr>
      <w:r w:rsidRPr="005B6FC8">
        <w:t xml:space="preserve">В целях проверки расчета корректировки на плотность застройки проанализирована информация о зданиях, расположенных на Земельном участке, содержащаяся в Едином государственном реестре недвижимости (далее – ЕГРН). Согласно сведениям ЕГРН объект капитального </w:t>
      </w:r>
      <w:r w:rsidR="00BF2538" w:rsidRPr="005B6FC8">
        <w:t xml:space="preserve">строительства </w:t>
      </w:r>
      <w:r w:rsidRPr="005B6FC8">
        <w:t>расположен</w:t>
      </w:r>
      <w:r w:rsidR="00213756" w:rsidRPr="005B6FC8">
        <w:t xml:space="preserve"> </w:t>
      </w:r>
      <w:r w:rsidRPr="005B6FC8">
        <w:t>на нескольких земельных участках.</w:t>
      </w:r>
      <w:r w:rsidR="00ED1607" w:rsidRPr="005B6FC8">
        <w:t xml:space="preserve"> </w:t>
      </w:r>
    </w:p>
    <w:p w:rsidR="00475147" w:rsidRPr="005B6FC8" w:rsidRDefault="00475147" w:rsidP="005D6D17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</w:pPr>
      <w:r w:rsidRPr="005B6FC8">
        <w:t>Таким образом, определить корректно фактическую плотность застройки Земельного участка не представляется возможным.</w:t>
      </w:r>
    </w:p>
    <w:sectPr w:rsidR="00475147" w:rsidRPr="005B6FC8" w:rsidSect="007145FD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37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36F2"/>
    <w:rsid w:val="000146D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3C14"/>
    <w:rsid w:val="000B4050"/>
    <w:rsid w:val="000B67CC"/>
    <w:rsid w:val="000B7AE8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11C8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00C5"/>
    <w:rsid w:val="00131322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4521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4E4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0686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375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537E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414"/>
    <w:rsid w:val="002D6AFF"/>
    <w:rsid w:val="002E1FC5"/>
    <w:rsid w:val="002E2F71"/>
    <w:rsid w:val="002E35CA"/>
    <w:rsid w:val="002E4684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35E"/>
    <w:rsid w:val="00322C0C"/>
    <w:rsid w:val="00323118"/>
    <w:rsid w:val="0032475F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5B9E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75147"/>
    <w:rsid w:val="00481CE1"/>
    <w:rsid w:val="004820BE"/>
    <w:rsid w:val="00482514"/>
    <w:rsid w:val="00485F66"/>
    <w:rsid w:val="00486C94"/>
    <w:rsid w:val="0049097B"/>
    <w:rsid w:val="00491D52"/>
    <w:rsid w:val="0049245D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B6FC8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6D17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67F0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2EA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442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45FD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0ADB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072D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75EBA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5E6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0B5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2B9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07499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5890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538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46F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11C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5503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D75CA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053B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607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40A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415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7"/>
    <o:shapelayout v:ext="edit">
      <o:idmap v:ext="edit" data="1"/>
    </o:shapelayout>
  </w:shapeDefaults>
  <w:decimalSymbol w:val="."/>
  <w:listSeparator w:val=";"/>
  <w14:docId w14:val="09A0632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32E-A0E6-4E6B-9658-636E4577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1479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2024-12-16T07:53:00Z</dcterms:created>
  <dcterms:modified xsi:type="dcterms:W3CDTF">2024-12-19T09:32:00Z</dcterms:modified>
</cp:coreProperties>
</file>