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292514" w:rsidRDefault="00442789" w:rsidP="00292514">
      <w:pPr>
        <w:spacing w:line="228" w:lineRule="auto"/>
        <w:ind w:right="284"/>
        <w:jc w:val="center"/>
        <w:rPr>
          <w:b/>
          <w:sz w:val="16"/>
          <w:szCs w:val="16"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AF4DBB" w:rsidRDefault="00AF4DBB" w:rsidP="00292514">
      <w:pPr>
        <w:spacing w:line="228" w:lineRule="auto"/>
        <w:ind w:right="284" w:firstLine="567"/>
        <w:jc w:val="center"/>
        <w:rPr>
          <w:b/>
        </w:rPr>
      </w:pPr>
    </w:p>
    <w:p w:rsidR="00442789" w:rsidRPr="00292514" w:rsidRDefault="00442789" w:rsidP="00292514">
      <w:pPr>
        <w:spacing w:line="228" w:lineRule="auto"/>
        <w:ind w:right="284" w:firstLine="567"/>
        <w:jc w:val="center"/>
        <w:rPr>
          <w:b/>
        </w:rPr>
      </w:pPr>
      <w:bookmarkStart w:id="0" w:name="_GoBack"/>
      <w:bookmarkEnd w:id="0"/>
      <w:r w:rsidRPr="00292514">
        <w:rPr>
          <w:b/>
        </w:rPr>
        <w:t>РЕШЕНИЕ</w:t>
      </w:r>
    </w:p>
    <w:p w:rsidR="00D34F2C" w:rsidRPr="00292514" w:rsidRDefault="00653103" w:rsidP="00292514">
      <w:pPr>
        <w:spacing w:line="228" w:lineRule="auto"/>
        <w:ind w:left="284" w:right="-2"/>
        <w:jc w:val="center"/>
        <w:rPr>
          <w:b/>
        </w:rPr>
      </w:pPr>
      <w:r w:rsidRPr="00292514">
        <w:rPr>
          <w:b/>
        </w:rPr>
        <w:t>об отказе в пересчете кадастровой стоимости</w:t>
      </w:r>
    </w:p>
    <w:p w:rsidR="00D34F2C" w:rsidRPr="00292514" w:rsidRDefault="00D34F2C" w:rsidP="00292514">
      <w:pPr>
        <w:spacing w:line="228" w:lineRule="auto"/>
        <w:ind w:left="284"/>
        <w:jc w:val="center"/>
        <w:rPr>
          <w:b/>
          <w:sz w:val="10"/>
          <w:szCs w:val="10"/>
        </w:rPr>
      </w:pPr>
    </w:p>
    <w:p w:rsidR="00856B82" w:rsidRPr="00292514" w:rsidRDefault="00856B82" w:rsidP="00292514">
      <w:pPr>
        <w:spacing w:line="228" w:lineRule="auto"/>
        <w:ind w:right="-2"/>
        <w:rPr>
          <w:b/>
        </w:rPr>
      </w:pPr>
      <w:r w:rsidRPr="00292514">
        <w:rPr>
          <w:b/>
        </w:rPr>
        <w:t>«</w:t>
      </w:r>
      <w:r w:rsidR="00AC2CD0" w:rsidRPr="00292514">
        <w:rPr>
          <w:b/>
        </w:rPr>
        <w:t>1</w:t>
      </w:r>
      <w:r w:rsidR="0076572B" w:rsidRPr="0076572B">
        <w:rPr>
          <w:b/>
        </w:rPr>
        <w:t>9</w:t>
      </w:r>
      <w:r w:rsidRPr="00292514">
        <w:rPr>
          <w:b/>
        </w:rPr>
        <w:t xml:space="preserve">» декабря 2024 г.                                                                                           </w:t>
      </w:r>
      <w:r w:rsidR="009D74D1">
        <w:rPr>
          <w:b/>
        </w:rPr>
        <w:t xml:space="preserve">        </w:t>
      </w:r>
      <w:r w:rsidRPr="00292514">
        <w:rPr>
          <w:b/>
        </w:rPr>
        <w:t xml:space="preserve"> </w:t>
      </w:r>
      <w:r w:rsidR="00DC367F" w:rsidRPr="00292514">
        <w:rPr>
          <w:b/>
        </w:rPr>
        <w:t xml:space="preserve">            </w:t>
      </w:r>
      <w:r w:rsidRPr="00292514">
        <w:rPr>
          <w:b/>
        </w:rPr>
        <w:t xml:space="preserve">№ </w:t>
      </w:r>
      <w:r w:rsidR="00AA7B80" w:rsidRPr="00292514">
        <w:rPr>
          <w:b/>
        </w:rPr>
        <w:t>756</w:t>
      </w:r>
      <w:r w:rsidRPr="00292514">
        <w:rPr>
          <w:b/>
        </w:rPr>
        <w:t>/24</w:t>
      </w:r>
    </w:p>
    <w:p w:rsidR="00F51D47" w:rsidRPr="00292514" w:rsidRDefault="00F51D47" w:rsidP="00292514">
      <w:pPr>
        <w:spacing w:line="228" w:lineRule="auto"/>
        <w:ind w:right="-2"/>
        <w:rPr>
          <w:sz w:val="10"/>
          <w:szCs w:val="10"/>
        </w:rPr>
      </w:pPr>
    </w:p>
    <w:p w:rsidR="00E40437" w:rsidRPr="00292514" w:rsidRDefault="00F51D47" w:rsidP="00292514">
      <w:pPr>
        <w:tabs>
          <w:tab w:val="left" w:pos="5812"/>
        </w:tabs>
        <w:spacing w:line="228" w:lineRule="auto"/>
        <w:ind w:left="5805" w:hanging="5805"/>
      </w:pPr>
      <w:r w:rsidRPr="00292514">
        <w:rPr>
          <w:b/>
        </w:rPr>
        <w:t xml:space="preserve">Реквизиты </w:t>
      </w:r>
      <w:r w:rsidR="00030938" w:rsidRPr="00292514">
        <w:rPr>
          <w:b/>
        </w:rPr>
        <w:t>заявлени</w:t>
      </w:r>
      <w:r w:rsidR="00653103" w:rsidRPr="00292514">
        <w:rPr>
          <w:b/>
        </w:rPr>
        <w:t>й</w:t>
      </w:r>
      <w:r w:rsidRPr="00292514">
        <w:rPr>
          <w:b/>
        </w:rPr>
        <w:t>:</w:t>
      </w:r>
      <w:r w:rsidR="006437B2" w:rsidRPr="00292514">
        <w:t xml:space="preserve"> </w:t>
      </w:r>
      <w:r w:rsidR="006437B2" w:rsidRPr="00292514">
        <w:tab/>
      </w:r>
      <w:r w:rsidR="0048589D" w:rsidRPr="00292514">
        <w:tab/>
      </w:r>
      <w:r w:rsidR="001E4EA5" w:rsidRPr="00292514">
        <w:t xml:space="preserve">от </w:t>
      </w:r>
      <w:r w:rsidR="00AC2CD0" w:rsidRPr="00292514">
        <w:t xml:space="preserve">28.11.2024 </w:t>
      </w:r>
      <w:r w:rsidR="001E4EA5" w:rsidRPr="00292514">
        <w:t>№</w:t>
      </w:r>
      <w:r w:rsidR="00292514">
        <w:t>№</w:t>
      </w:r>
      <w:r w:rsidR="00AC2CD0" w:rsidRPr="00292514">
        <w:t xml:space="preserve"> 01-22670/24</w:t>
      </w:r>
      <w:r w:rsidR="00653103" w:rsidRPr="00292514">
        <w:t>,</w:t>
      </w:r>
      <w:r w:rsidR="00292514">
        <w:br/>
      </w:r>
      <w:r w:rsidR="00292514" w:rsidRPr="00292514">
        <w:t>01-22671/24</w:t>
      </w:r>
      <w:r w:rsidR="00292514">
        <w:t xml:space="preserve"> </w:t>
      </w:r>
    </w:p>
    <w:p w:rsidR="002A66BF" w:rsidRPr="00292514" w:rsidRDefault="002A66BF" w:rsidP="00292514">
      <w:pPr>
        <w:spacing w:line="228" w:lineRule="auto"/>
        <w:ind w:left="5245" w:right="-2" w:hanging="5245"/>
        <w:rPr>
          <w:sz w:val="10"/>
          <w:szCs w:val="10"/>
          <w:highlight w:val="yellow"/>
        </w:rPr>
      </w:pPr>
    </w:p>
    <w:p w:rsidR="00884451" w:rsidRPr="00292514" w:rsidRDefault="00694B07" w:rsidP="00AF4DBB">
      <w:pPr>
        <w:tabs>
          <w:tab w:val="left" w:pos="5670"/>
        </w:tabs>
        <w:spacing w:line="228" w:lineRule="auto"/>
        <w:ind w:left="5812" w:right="-2" w:hanging="5812"/>
        <w:jc w:val="both"/>
      </w:pPr>
      <w:r w:rsidRPr="00292514">
        <w:rPr>
          <w:b/>
        </w:rPr>
        <w:t>Информация о зая</w:t>
      </w:r>
      <w:r w:rsidR="008726C7" w:rsidRPr="00292514">
        <w:rPr>
          <w:b/>
        </w:rPr>
        <w:t xml:space="preserve">вителе: </w:t>
      </w:r>
      <w:r w:rsidR="008726C7" w:rsidRPr="00292514">
        <w:rPr>
          <w:b/>
        </w:rPr>
        <w:tab/>
      </w:r>
      <w:r w:rsidR="003C7459" w:rsidRPr="00292514">
        <w:rPr>
          <w:b/>
        </w:rPr>
        <w:tab/>
      </w:r>
      <w:r w:rsidR="00AF4DBB">
        <w:t>***</w:t>
      </w:r>
    </w:p>
    <w:p w:rsidR="00851200" w:rsidRPr="00292514" w:rsidRDefault="00851200" w:rsidP="00292514">
      <w:pPr>
        <w:tabs>
          <w:tab w:val="left" w:pos="5670"/>
        </w:tabs>
        <w:spacing w:line="228" w:lineRule="auto"/>
        <w:ind w:left="5812" w:right="-2" w:hanging="5812"/>
        <w:rPr>
          <w:sz w:val="16"/>
          <w:szCs w:val="16"/>
        </w:rPr>
      </w:pPr>
    </w:p>
    <w:p w:rsidR="00470695" w:rsidRPr="00292514" w:rsidRDefault="00470695" w:rsidP="00292514">
      <w:pPr>
        <w:tabs>
          <w:tab w:val="left" w:pos="5812"/>
        </w:tabs>
        <w:spacing w:line="228" w:lineRule="auto"/>
        <w:ind w:right="-2"/>
        <w:jc w:val="both"/>
        <w:rPr>
          <w:rFonts w:eastAsia="Times New Roman"/>
        </w:rPr>
      </w:pPr>
      <w:r w:rsidRPr="00292514">
        <w:rPr>
          <w:b/>
        </w:rPr>
        <w:t xml:space="preserve">Кадастровый номер </w:t>
      </w:r>
      <w:r w:rsidR="00477E13" w:rsidRPr="00292514">
        <w:rPr>
          <w:b/>
        </w:rPr>
        <w:t>объекта недвижимости</w:t>
      </w:r>
      <w:r w:rsidRPr="00292514">
        <w:rPr>
          <w:b/>
        </w:rPr>
        <w:t>:</w:t>
      </w:r>
      <w:r w:rsidR="009E3F2E" w:rsidRPr="00292514">
        <w:t xml:space="preserve"> </w:t>
      </w:r>
      <w:r w:rsidR="003C7459" w:rsidRPr="00292514">
        <w:tab/>
      </w:r>
      <w:r w:rsidR="009C1ADB" w:rsidRPr="00292514">
        <w:t>77:05:0001002:6520</w:t>
      </w:r>
    </w:p>
    <w:p w:rsidR="003B51A9" w:rsidRPr="00292514" w:rsidRDefault="00470695" w:rsidP="00292514">
      <w:pPr>
        <w:tabs>
          <w:tab w:val="left" w:pos="5812"/>
        </w:tabs>
        <w:spacing w:line="228" w:lineRule="auto"/>
        <w:ind w:left="5805" w:right="-2" w:hanging="5805"/>
        <w:jc w:val="both"/>
      </w:pPr>
      <w:r w:rsidRPr="00292514">
        <w:rPr>
          <w:b/>
        </w:rPr>
        <w:t>Адрес:</w:t>
      </w:r>
      <w:r w:rsidR="00890668" w:rsidRPr="00292514">
        <w:tab/>
      </w:r>
      <w:r w:rsidR="00653103" w:rsidRPr="00292514">
        <w:t xml:space="preserve">г. Москва, </w:t>
      </w:r>
      <w:r w:rsidR="009C1ADB" w:rsidRPr="00292514">
        <w:t>наб. Павелецкая, вл. 8</w:t>
      </w:r>
    </w:p>
    <w:p w:rsidR="00A75F6E" w:rsidRPr="00292514" w:rsidRDefault="00A75F6E" w:rsidP="00292514">
      <w:pPr>
        <w:tabs>
          <w:tab w:val="left" w:pos="5812"/>
        </w:tabs>
        <w:spacing w:line="228" w:lineRule="auto"/>
        <w:ind w:left="5805" w:right="-2" w:hanging="5805"/>
        <w:jc w:val="both"/>
        <w:rPr>
          <w:sz w:val="16"/>
          <w:szCs w:val="16"/>
        </w:rPr>
      </w:pPr>
      <w:r w:rsidRPr="00292514">
        <w:tab/>
      </w:r>
    </w:p>
    <w:p w:rsidR="00333749" w:rsidRPr="00292514" w:rsidRDefault="006437B2" w:rsidP="00292514">
      <w:pPr>
        <w:tabs>
          <w:tab w:val="left" w:pos="5103"/>
          <w:tab w:val="left" w:pos="5812"/>
        </w:tabs>
        <w:spacing w:line="228" w:lineRule="auto"/>
        <w:jc w:val="both"/>
        <w:rPr>
          <w:b/>
        </w:rPr>
      </w:pPr>
      <w:r w:rsidRPr="00292514">
        <w:rPr>
          <w:b/>
        </w:rPr>
        <w:t>И</w:t>
      </w:r>
      <w:r w:rsidR="00333749" w:rsidRPr="00292514">
        <w:rPr>
          <w:b/>
        </w:rPr>
        <w:t xml:space="preserve">нформация о проведенной </w:t>
      </w:r>
      <w:r w:rsidR="008F64BA" w:rsidRPr="00292514">
        <w:rPr>
          <w:b/>
        </w:rPr>
        <w:t>проверке:</w:t>
      </w:r>
    </w:p>
    <w:p w:rsidR="006D6A66" w:rsidRPr="00292514" w:rsidRDefault="006D6A66" w:rsidP="00292514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sz w:val="10"/>
          <w:szCs w:val="10"/>
          <w:lang w:eastAsia="en-US"/>
        </w:rPr>
      </w:pPr>
    </w:p>
    <w:p w:rsidR="00737546" w:rsidRPr="00292514" w:rsidRDefault="00737546" w:rsidP="009D74D1">
      <w:pPr>
        <w:widowControl w:val="0"/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lang w:eastAsia="en-US"/>
        </w:rPr>
      </w:pPr>
      <w:r w:rsidRPr="00292514">
        <w:rPr>
          <w:lang w:eastAsia="en-US"/>
        </w:rPr>
        <w:t xml:space="preserve">Государственная кадастровая оценка в городе Москве в 2021, 2022 году проведена </w:t>
      </w:r>
      <w:r w:rsidRPr="00292514">
        <w:rPr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ГКО).</w:t>
      </w:r>
    </w:p>
    <w:p w:rsidR="00E62BE4" w:rsidRPr="00292514" w:rsidRDefault="00E62BE4" w:rsidP="009D74D1">
      <w:pPr>
        <w:widowControl w:val="0"/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lang w:eastAsia="en-US"/>
        </w:rPr>
      </w:pPr>
      <w:r w:rsidRPr="00292514">
        <w:rPr>
          <w:lang w:eastAsia="en-US"/>
        </w:rPr>
        <w:t xml:space="preserve">Кадастровая стоимость земельного участка с кадастровым номером </w:t>
      </w:r>
      <w:r w:rsidR="009C1ADB" w:rsidRPr="00292514">
        <w:t>77:05:0001002:6520</w:t>
      </w:r>
      <w:r w:rsidR="005565B8" w:rsidRPr="00292514">
        <w:rPr>
          <w:lang w:eastAsia="en-US"/>
        </w:rPr>
        <w:t xml:space="preserve"> (далее – Земельный участок)</w:t>
      </w:r>
      <w:r w:rsidRPr="00292514">
        <w:rPr>
          <w:lang w:eastAsia="en-US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292514">
        <w:rPr>
          <w:lang w:eastAsia="en-US"/>
        </w:rPr>
        <w:br/>
      </w:r>
      <w:r w:rsidR="005565B8" w:rsidRPr="00292514">
        <w:rPr>
          <w:lang w:eastAsia="en-US"/>
        </w:rPr>
        <w:t>и на 01.01.2022</w:t>
      </w:r>
      <w:r w:rsidRPr="00292514">
        <w:rPr>
          <w:lang w:eastAsia="en-US"/>
        </w:rPr>
        <w:t xml:space="preserve">, определена с учетом </w:t>
      </w:r>
      <w:r w:rsidR="005565B8" w:rsidRPr="00292514">
        <w:rPr>
          <w:lang w:eastAsia="en-US"/>
        </w:rPr>
        <w:t>его</w:t>
      </w:r>
      <w:r w:rsidRPr="00292514">
        <w:rPr>
          <w:lang w:eastAsia="en-US"/>
        </w:rPr>
        <w:t xml:space="preserve"> отнесения</w:t>
      </w:r>
      <w:r w:rsidR="00292514">
        <w:rPr>
          <w:lang w:eastAsia="en-US"/>
        </w:rPr>
        <w:t xml:space="preserve"> </w:t>
      </w:r>
      <w:r w:rsidRPr="00292514">
        <w:rPr>
          <w:lang w:eastAsia="en-US"/>
        </w:rPr>
        <w:t>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E62BE4" w:rsidRPr="00292514" w:rsidRDefault="00E62BE4" w:rsidP="009D74D1">
      <w:pPr>
        <w:widowControl w:val="0"/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lang w:eastAsia="en-US"/>
        </w:rPr>
      </w:pPr>
      <w:r w:rsidRPr="00292514">
        <w:rPr>
          <w:lang w:eastAsia="en-US"/>
        </w:rPr>
        <w:t>В рамках рассмотрения заявлени</w:t>
      </w:r>
      <w:r w:rsidR="005565B8" w:rsidRPr="00292514">
        <w:rPr>
          <w:lang w:eastAsia="en-US"/>
        </w:rPr>
        <w:t>й</w:t>
      </w:r>
      <w:r w:rsidR="0023382C" w:rsidRPr="00292514">
        <w:rPr>
          <w:lang w:eastAsia="en-US"/>
        </w:rPr>
        <w:t xml:space="preserve"> Учреждением</w:t>
      </w:r>
      <w:r w:rsidRPr="00292514">
        <w:rPr>
          <w:lang w:eastAsia="en-US"/>
        </w:rPr>
        <w:t xml:space="preserve"> направлен запр</w:t>
      </w:r>
      <w:r w:rsidR="0023382C" w:rsidRPr="00292514">
        <w:rPr>
          <w:lang w:eastAsia="en-US"/>
        </w:rPr>
        <w:t xml:space="preserve">ос в Государственную инспекцию </w:t>
      </w:r>
      <w:r w:rsidRPr="00292514">
        <w:rPr>
          <w:lang w:eastAsia="en-US"/>
        </w:rPr>
        <w:t>по контролю за использованием объектов нед</w:t>
      </w:r>
      <w:r w:rsidR="00292514">
        <w:rPr>
          <w:lang w:eastAsia="en-US"/>
        </w:rPr>
        <w:t>вижимости города Москвы</w:t>
      </w:r>
      <w:r w:rsidR="00292514">
        <w:rPr>
          <w:lang w:eastAsia="en-US"/>
        </w:rPr>
        <w:br/>
      </w:r>
      <w:r w:rsidRPr="00292514">
        <w:rPr>
          <w:lang w:eastAsia="en-US"/>
        </w:rPr>
        <w:t>(далее – Государственная инспекция) о предоставлении информации об объектах капитального строительства, расположенных на Земельном участке.</w:t>
      </w:r>
    </w:p>
    <w:p w:rsidR="002B4B0C" w:rsidRPr="00292514" w:rsidRDefault="00E62BE4" w:rsidP="009D74D1">
      <w:pPr>
        <w:widowControl w:val="0"/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lang w:eastAsia="en-US"/>
        </w:rPr>
      </w:pPr>
      <w:r w:rsidRPr="00292514">
        <w:rPr>
          <w:lang w:eastAsia="en-US"/>
        </w:rPr>
        <w:t>Согласно информации, представленной Государственной инспекцией, на Земельном участке расположен</w:t>
      </w:r>
      <w:r w:rsidR="009C1ADB" w:rsidRPr="00292514">
        <w:rPr>
          <w:lang w:eastAsia="en-US"/>
        </w:rPr>
        <w:t>ы строения</w:t>
      </w:r>
      <w:r w:rsidRPr="00292514">
        <w:rPr>
          <w:lang w:eastAsia="en-US"/>
        </w:rPr>
        <w:t>, неучтенн</w:t>
      </w:r>
      <w:r w:rsidR="009C1ADB" w:rsidRPr="00292514">
        <w:rPr>
          <w:lang w:eastAsia="en-US"/>
        </w:rPr>
        <w:t>ы</w:t>
      </w:r>
      <w:r w:rsidRPr="00292514">
        <w:rPr>
          <w:lang w:eastAsia="en-US"/>
        </w:rPr>
        <w:t xml:space="preserve">е в Едином государственном реестре недвижимости. </w:t>
      </w:r>
    </w:p>
    <w:p w:rsidR="00EF6304" w:rsidRPr="00292514" w:rsidRDefault="002B4B0C" w:rsidP="009D74D1">
      <w:pPr>
        <w:widowControl w:val="0"/>
        <w:tabs>
          <w:tab w:val="left" w:pos="5103"/>
          <w:tab w:val="left" w:pos="6096"/>
        </w:tabs>
        <w:spacing w:line="227" w:lineRule="auto"/>
        <w:ind w:firstLine="709"/>
        <w:contextualSpacing/>
        <w:jc w:val="both"/>
        <w:rPr>
          <w:lang w:eastAsia="en-US"/>
        </w:rPr>
      </w:pPr>
      <w:r w:rsidRPr="00292514">
        <w:rPr>
          <w:lang w:eastAsia="en-US"/>
        </w:rPr>
        <w:t xml:space="preserve">На основании вышеизложенного </w:t>
      </w:r>
      <w:r w:rsidR="00E62BE4" w:rsidRPr="00292514">
        <w:rPr>
          <w:lang w:eastAsia="en-US"/>
        </w:rPr>
        <w:t>корректно</w:t>
      </w:r>
      <w:r w:rsidRPr="00292514">
        <w:rPr>
          <w:lang w:eastAsia="en-US"/>
        </w:rPr>
        <w:t xml:space="preserve"> определить </w:t>
      </w:r>
      <w:r w:rsidR="00E62BE4" w:rsidRPr="00292514">
        <w:rPr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292514" w:rsidSect="00181282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1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9251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4DBB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6B0622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EB75-79E2-4643-A71B-6126627D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1571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2024-12-19T09:32:00Z</dcterms:modified>
</cp:coreProperties>
</file>