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22863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22863" w:rsidRDefault="00D2286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22863" w:rsidRDefault="00D2286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22863" w:rsidRDefault="00D2286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22863" w:rsidRDefault="00D2286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1149E8">
      <w:pPr>
        <w:spacing w:line="228" w:lineRule="auto"/>
        <w:contextualSpacing/>
        <w:jc w:val="center"/>
        <w:rPr>
          <w:b/>
          <w:sz w:val="26"/>
          <w:szCs w:val="26"/>
        </w:rPr>
      </w:pPr>
    </w:p>
    <w:p w:rsidR="006570FA" w:rsidRPr="00727DEA" w:rsidRDefault="006570FA" w:rsidP="001149E8">
      <w:pPr>
        <w:spacing w:line="228" w:lineRule="auto"/>
        <w:ind w:right="-2"/>
        <w:rPr>
          <w:b/>
          <w:sz w:val="26"/>
          <w:szCs w:val="26"/>
        </w:rPr>
      </w:pPr>
      <w:r w:rsidRPr="00727DEA">
        <w:rPr>
          <w:b/>
          <w:sz w:val="26"/>
          <w:szCs w:val="26"/>
        </w:rPr>
        <w:t>«</w:t>
      </w:r>
      <w:r w:rsidR="003F6EB8" w:rsidRPr="00727DEA">
        <w:rPr>
          <w:b/>
          <w:sz w:val="26"/>
          <w:szCs w:val="26"/>
        </w:rPr>
        <w:t>06</w:t>
      </w:r>
      <w:r w:rsidRPr="00727DEA">
        <w:rPr>
          <w:b/>
          <w:sz w:val="26"/>
          <w:szCs w:val="26"/>
        </w:rPr>
        <w:t xml:space="preserve">» </w:t>
      </w:r>
      <w:r w:rsidR="003F6EB8" w:rsidRPr="00727DEA">
        <w:rPr>
          <w:b/>
          <w:sz w:val="26"/>
          <w:szCs w:val="26"/>
        </w:rPr>
        <w:t>декабря</w:t>
      </w:r>
      <w:r w:rsidRPr="00727DEA">
        <w:rPr>
          <w:b/>
          <w:sz w:val="26"/>
          <w:szCs w:val="26"/>
        </w:rPr>
        <w:t xml:space="preserve"> 202</w:t>
      </w:r>
      <w:r w:rsidR="00012DA8" w:rsidRPr="00727DEA">
        <w:rPr>
          <w:b/>
          <w:sz w:val="26"/>
          <w:szCs w:val="26"/>
        </w:rPr>
        <w:t>4</w:t>
      </w:r>
      <w:r w:rsidRPr="00727DEA">
        <w:rPr>
          <w:b/>
          <w:sz w:val="26"/>
          <w:szCs w:val="26"/>
        </w:rPr>
        <w:t xml:space="preserve"> г.</w:t>
      </w:r>
      <w:r w:rsidRPr="00727DEA">
        <w:rPr>
          <w:b/>
          <w:sz w:val="26"/>
          <w:szCs w:val="26"/>
        </w:rPr>
        <w:tab/>
      </w:r>
      <w:r w:rsidR="00237BE7" w:rsidRPr="00727DEA">
        <w:rPr>
          <w:b/>
          <w:sz w:val="26"/>
          <w:szCs w:val="26"/>
        </w:rPr>
        <w:t xml:space="preserve">                                                                               </w:t>
      </w:r>
      <w:r w:rsidR="003F6EB8" w:rsidRPr="00727DEA">
        <w:rPr>
          <w:b/>
          <w:sz w:val="26"/>
          <w:szCs w:val="26"/>
        </w:rPr>
        <w:t xml:space="preserve">           </w:t>
      </w:r>
      <w:r w:rsidR="00237BE7" w:rsidRPr="00727DEA">
        <w:rPr>
          <w:b/>
          <w:sz w:val="26"/>
          <w:szCs w:val="26"/>
        </w:rPr>
        <w:t xml:space="preserve">  </w:t>
      </w:r>
      <w:r w:rsidRPr="00727DEA">
        <w:rPr>
          <w:b/>
          <w:sz w:val="26"/>
          <w:szCs w:val="26"/>
        </w:rPr>
        <w:t xml:space="preserve">№ </w:t>
      </w:r>
      <w:r w:rsidR="008D1831" w:rsidRPr="00727DEA">
        <w:rPr>
          <w:b/>
          <w:sz w:val="26"/>
          <w:szCs w:val="26"/>
        </w:rPr>
        <w:t>72</w:t>
      </w:r>
      <w:r w:rsidR="006D5FE7">
        <w:rPr>
          <w:b/>
          <w:sz w:val="26"/>
          <w:szCs w:val="26"/>
        </w:rPr>
        <w:t>5</w:t>
      </w:r>
      <w:r w:rsidR="00012DA8" w:rsidRPr="00727DEA">
        <w:rPr>
          <w:b/>
          <w:sz w:val="26"/>
          <w:szCs w:val="26"/>
        </w:rPr>
        <w:t>/24</w:t>
      </w:r>
    </w:p>
    <w:p w:rsidR="006570FA" w:rsidRPr="00727DEA" w:rsidRDefault="006570FA" w:rsidP="001149E8">
      <w:pPr>
        <w:spacing w:line="228" w:lineRule="auto"/>
        <w:ind w:right="-2"/>
        <w:jc w:val="both"/>
        <w:rPr>
          <w:sz w:val="26"/>
          <w:szCs w:val="26"/>
        </w:rPr>
      </w:pPr>
    </w:p>
    <w:p w:rsidR="009668EF" w:rsidRPr="00727DEA" w:rsidRDefault="009668EF" w:rsidP="001149E8">
      <w:pPr>
        <w:tabs>
          <w:tab w:val="left" w:pos="5387"/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727DEA">
        <w:rPr>
          <w:b/>
          <w:sz w:val="26"/>
          <w:szCs w:val="26"/>
        </w:rPr>
        <w:t>Реквизиты заявлени</w:t>
      </w:r>
      <w:r w:rsidR="00B41ADD" w:rsidRPr="00727DEA">
        <w:rPr>
          <w:b/>
          <w:sz w:val="26"/>
          <w:szCs w:val="26"/>
        </w:rPr>
        <w:t>я</w:t>
      </w:r>
      <w:r w:rsidR="00D52B2E" w:rsidRPr="00727DEA">
        <w:rPr>
          <w:b/>
          <w:sz w:val="26"/>
          <w:szCs w:val="26"/>
        </w:rPr>
        <w:t>:</w:t>
      </w:r>
      <w:r w:rsidR="00D52B2E" w:rsidRPr="00727DEA">
        <w:rPr>
          <w:sz w:val="26"/>
          <w:szCs w:val="26"/>
        </w:rPr>
        <w:tab/>
      </w:r>
      <w:r w:rsidR="0051375E" w:rsidRPr="00727DEA">
        <w:rPr>
          <w:sz w:val="26"/>
          <w:szCs w:val="26"/>
        </w:rPr>
        <w:t>от 15.11.2024 № 01-2171</w:t>
      </w:r>
      <w:r w:rsidR="00F746A1" w:rsidRPr="00727DEA">
        <w:rPr>
          <w:sz w:val="26"/>
          <w:szCs w:val="26"/>
        </w:rPr>
        <w:t>4</w:t>
      </w:r>
      <w:r w:rsidR="0051375E" w:rsidRPr="00727DEA">
        <w:rPr>
          <w:sz w:val="26"/>
          <w:szCs w:val="26"/>
        </w:rPr>
        <w:t>/24</w:t>
      </w:r>
    </w:p>
    <w:p w:rsidR="00450E70" w:rsidRPr="00727DEA" w:rsidRDefault="00450E70" w:rsidP="001149E8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</w:p>
    <w:p w:rsidR="0051375E" w:rsidRPr="00727DEA" w:rsidRDefault="00A848D5" w:rsidP="00D22863">
      <w:pPr>
        <w:tabs>
          <w:tab w:val="left" w:pos="5387"/>
          <w:tab w:val="left" w:pos="5670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727DEA">
        <w:rPr>
          <w:b/>
          <w:sz w:val="26"/>
          <w:szCs w:val="26"/>
        </w:rPr>
        <w:t xml:space="preserve">Информация о заявителе: </w:t>
      </w:r>
      <w:r w:rsidRPr="00727DEA">
        <w:rPr>
          <w:b/>
          <w:sz w:val="26"/>
          <w:szCs w:val="26"/>
        </w:rPr>
        <w:tab/>
      </w:r>
      <w:r w:rsidR="00D22863">
        <w:rPr>
          <w:sz w:val="26"/>
          <w:szCs w:val="26"/>
        </w:rPr>
        <w:t>***</w:t>
      </w:r>
    </w:p>
    <w:p w:rsidR="00A848D5" w:rsidRPr="00727DEA" w:rsidRDefault="00A848D5" w:rsidP="001149E8">
      <w:pPr>
        <w:tabs>
          <w:tab w:val="left" w:pos="5670"/>
        </w:tabs>
        <w:spacing w:line="228" w:lineRule="auto"/>
        <w:ind w:left="5670" w:right="-2" w:hanging="5670"/>
        <w:jc w:val="both"/>
        <w:rPr>
          <w:sz w:val="26"/>
          <w:szCs w:val="26"/>
        </w:rPr>
      </w:pPr>
    </w:p>
    <w:p w:rsidR="0051375E" w:rsidRPr="00727DEA" w:rsidRDefault="00A848D5" w:rsidP="001149E8">
      <w:pPr>
        <w:spacing w:line="228" w:lineRule="auto"/>
        <w:ind w:left="5387" w:right="-2" w:hanging="5387"/>
        <w:jc w:val="both"/>
        <w:rPr>
          <w:sz w:val="26"/>
          <w:szCs w:val="26"/>
        </w:rPr>
      </w:pPr>
      <w:r w:rsidRPr="00727DEA">
        <w:rPr>
          <w:b/>
          <w:sz w:val="26"/>
          <w:szCs w:val="26"/>
        </w:rPr>
        <w:t>Кадастровый номер объекта недвижимости:</w:t>
      </w:r>
      <w:r w:rsidRPr="00727DEA">
        <w:rPr>
          <w:sz w:val="26"/>
          <w:szCs w:val="26"/>
        </w:rPr>
        <w:tab/>
      </w:r>
      <w:r w:rsidR="0051375E" w:rsidRPr="00727DEA">
        <w:rPr>
          <w:sz w:val="26"/>
          <w:szCs w:val="26"/>
        </w:rPr>
        <w:t>77:01:0006012:4070,</w:t>
      </w:r>
    </w:p>
    <w:p w:rsidR="00A848D5" w:rsidRPr="00727DEA" w:rsidRDefault="0051375E" w:rsidP="001149E8">
      <w:pPr>
        <w:tabs>
          <w:tab w:val="left" w:pos="5529"/>
        </w:tabs>
        <w:spacing w:line="228" w:lineRule="auto"/>
        <w:ind w:left="5670" w:right="-2" w:hanging="283"/>
        <w:jc w:val="both"/>
        <w:rPr>
          <w:sz w:val="26"/>
          <w:szCs w:val="26"/>
        </w:rPr>
      </w:pPr>
      <w:r w:rsidRPr="00727DEA">
        <w:rPr>
          <w:sz w:val="26"/>
          <w:szCs w:val="26"/>
        </w:rPr>
        <w:t>77:01:0006012:4074</w:t>
      </w:r>
    </w:p>
    <w:p w:rsidR="000D465A" w:rsidRPr="00727DEA" w:rsidRDefault="00A848D5" w:rsidP="001149E8">
      <w:pPr>
        <w:spacing w:line="228" w:lineRule="auto"/>
        <w:ind w:left="5387" w:right="-2" w:hanging="5387"/>
        <w:jc w:val="both"/>
        <w:rPr>
          <w:b/>
          <w:sz w:val="26"/>
          <w:szCs w:val="26"/>
        </w:rPr>
      </w:pPr>
      <w:r w:rsidRPr="00727DEA">
        <w:rPr>
          <w:b/>
          <w:sz w:val="26"/>
          <w:szCs w:val="26"/>
        </w:rPr>
        <w:t>Адрес:</w:t>
      </w:r>
      <w:r w:rsidR="00BB5AE8" w:rsidRPr="00727DEA">
        <w:rPr>
          <w:sz w:val="26"/>
          <w:szCs w:val="26"/>
        </w:rPr>
        <w:t xml:space="preserve"> </w:t>
      </w:r>
      <w:r w:rsidR="00BB5AE8" w:rsidRPr="00727DEA">
        <w:rPr>
          <w:sz w:val="26"/>
          <w:szCs w:val="26"/>
        </w:rPr>
        <w:tab/>
      </w:r>
      <w:r w:rsidR="0051375E" w:rsidRPr="00727DEA">
        <w:rPr>
          <w:sz w:val="26"/>
          <w:szCs w:val="26"/>
        </w:rPr>
        <w:t xml:space="preserve">г. Москва, ул. </w:t>
      </w:r>
      <w:proofErr w:type="spellStart"/>
      <w:r w:rsidR="0051375E" w:rsidRPr="00727DEA">
        <w:rPr>
          <w:sz w:val="26"/>
          <w:szCs w:val="26"/>
        </w:rPr>
        <w:t>Люсиновская</w:t>
      </w:r>
      <w:proofErr w:type="spellEnd"/>
      <w:r w:rsidR="0051375E" w:rsidRPr="00727DEA">
        <w:rPr>
          <w:sz w:val="26"/>
          <w:szCs w:val="26"/>
        </w:rPr>
        <w:t>, д. 13, стр. 1</w:t>
      </w:r>
    </w:p>
    <w:p w:rsidR="00A20D68" w:rsidRPr="00727DEA" w:rsidRDefault="00A20D68" w:rsidP="001149E8">
      <w:pPr>
        <w:tabs>
          <w:tab w:val="left" w:pos="5103"/>
          <w:tab w:val="left" w:pos="5529"/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</w:p>
    <w:p w:rsidR="006570FA" w:rsidRPr="00727DEA" w:rsidRDefault="006570FA" w:rsidP="001149E8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6"/>
          <w:szCs w:val="26"/>
        </w:rPr>
      </w:pPr>
      <w:r w:rsidRPr="00727DEA">
        <w:rPr>
          <w:b/>
          <w:sz w:val="26"/>
          <w:szCs w:val="26"/>
        </w:rPr>
        <w:t>Информация о проведенной проверке:</w:t>
      </w:r>
    </w:p>
    <w:p w:rsidR="00694366" w:rsidRPr="00727DEA" w:rsidRDefault="003F6EB8" w:rsidP="001149E8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727DEA">
        <w:rPr>
          <w:sz w:val="26"/>
          <w:szCs w:val="26"/>
        </w:rPr>
        <w:t>Кадастровая стоимость объектов недвижимости с кадастровыми номерами 77:01:0006012:4070, 77:01:0006012:4074</w:t>
      </w:r>
      <w:r w:rsidR="00694366" w:rsidRPr="00727DEA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</w:t>
      </w:r>
      <w:r w:rsidR="00EA1E7E" w:rsidRPr="00727DEA">
        <w:rPr>
          <w:sz w:val="26"/>
          <w:szCs w:val="26"/>
        </w:rPr>
        <w:t xml:space="preserve">адастровой оценке </w:t>
      </w:r>
      <w:r w:rsidR="00727DEA">
        <w:rPr>
          <w:sz w:val="26"/>
          <w:szCs w:val="26"/>
        </w:rPr>
        <w:br/>
      </w:r>
      <w:r w:rsidR="00EA1E7E" w:rsidRPr="00727DEA">
        <w:rPr>
          <w:sz w:val="26"/>
          <w:szCs w:val="26"/>
        </w:rPr>
        <w:t>по состоянию</w:t>
      </w:r>
      <w:r w:rsidRPr="00727DEA">
        <w:rPr>
          <w:sz w:val="26"/>
          <w:szCs w:val="26"/>
        </w:rPr>
        <w:t xml:space="preserve"> </w:t>
      </w:r>
      <w:r w:rsidR="00694366" w:rsidRPr="00727DEA">
        <w:rPr>
          <w:sz w:val="26"/>
          <w:szCs w:val="26"/>
        </w:rPr>
        <w:t xml:space="preserve">на 01.01.2023, определена с учетом </w:t>
      </w:r>
      <w:r w:rsidRPr="00727DEA">
        <w:rPr>
          <w:sz w:val="26"/>
          <w:szCs w:val="26"/>
        </w:rPr>
        <w:t>их</w:t>
      </w:r>
      <w:r w:rsidR="00694366" w:rsidRPr="00727DEA">
        <w:rPr>
          <w:sz w:val="26"/>
          <w:szCs w:val="26"/>
        </w:rPr>
        <w:t xml:space="preserve">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94366" w:rsidRPr="00727DEA" w:rsidRDefault="003F6EB8" w:rsidP="001149E8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727DEA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27DEA">
        <w:rPr>
          <w:sz w:val="26"/>
          <w:szCs w:val="26"/>
        </w:rPr>
        <w:t xml:space="preserve"> </w:t>
      </w:r>
      <w:r w:rsidRPr="00727DEA">
        <w:rPr>
          <w:sz w:val="26"/>
          <w:szCs w:val="26"/>
        </w:rPr>
        <w:t>с кадастровым номером 77:01:0006012:4070 пересчитана с учетом отнесения его к группе 4 «Объекты торговли, общественного питания, бытового обслуживания, сервиса, отдыха</w:t>
      </w:r>
      <w:r w:rsidR="00727DEA">
        <w:rPr>
          <w:sz w:val="26"/>
          <w:szCs w:val="26"/>
        </w:rPr>
        <w:t xml:space="preserve"> </w:t>
      </w:r>
      <w:r w:rsidRPr="00727DEA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727DEA">
        <w:rPr>
          <w:sz w:val="26"/>
          <w:szCs w:val="26"/>
        </w:rPr>
        <w:t xml:space="preserve"> </w:t>
      </w:r>
      <w:r w:rsidRPr="00727DEA">
        <w:rPr>
          <w:sz w:val="26"/>
          <w:szCs w:val="26"/>
        </w:rPr>
        <w:t xml:space="preserve">и развлечений, включая объекты многофункционального назначения (основная территория)»; кадастровая стоимость объекта недвижимости </w:t>
      </w:r>
      <w:r w:rsidR="00727DEA">
        <w:rPr>
          <w:sz w:val="26"/>
          <w:szCs w:val="26"/>
        </w:rPr>
        <w:br/>
      </w:r>
      <w:r w:rsidRPr="00727DEA">
        <w:rPr>
          <w:sz w:val="26"/>
          <w:szCs w:val="26"/>
        </w:rPr>
        <w:t xml:space="preserve">с кадастровым номером 77:01:0006012:4074 пересчитана с применением коэффициента экспликации </w:t>
      </w:r>
      <w:r w:rsidR="00A857DE" w:rsidRPr="00727DEA">
        <w:rPr>
          <w:color w:val="000000"/>
          <w:sz w:val="26"/>
          <w:szCs w:val="26"/>
        </w:rPr>
        <w:t>0.8791312111</w:t>
      </w:r>
      <w:r w:rsidRPr="00727DEA">
        <w:rPr>
          <w:sz w:val="26"/>
          <w:szCs w:val="26"/>
        </w:rPr>
        <w:t>.</w:t>
      </w:r>
    </w:p>
    <w:p w:rsidR="003F6EB8" w:rsidRPr="00727DEA" w:rsidRDefault="003F6EB8" w:rsidP="001149E8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727DEA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="00727DEA">
        <w:rPr>
          <w:sz w:val="26"/>
          <w:szCs w:val="26"/>
        </w:rPr>
        <w:br/>
      </w:r>
      <w:r w:rsidRPr="00727DEA">
        <w:rPr>
          <w:sz w:val="26"/>
          <w:szCs w:val="26"/>
        </w:rPr>
        <w:t>с кадастровым номером 77:01:0006012:4074 рассчитан методом статистического моделирования</w:t>
      </w:r>
      <w:r w:rsidR="00727DEA">
        <w:rPr>
          <w:sz w:val="26"/>
          <w:szCs w:val="26"/>
        </w:rPr>
        <w:t xml:space="preserve"> </w:t>
      </w:r>
      <w:r w:rsidRPr="00727DEA">
        <w:rPr>
          <w:sz w:val="26"/>
          <w:szCs w:val="26"/>
        </w:rPr>
        <w:t>с применением коэффициента экспликации площадей видов функционального назначения</w:t>
      </w:r>
      <w:r w:rsidR="00727DEA">
        <w:rPr>
          <w:sz w:val="26"/>
          <w:szCs w:val="26"/>
        </w:rPr>
        <w:t xml:space="preserve"> </w:t>
      </w:r>
      <w:r w:rsidRPr="00727DEA">
        <w:rPr>
          <w:sz w:val="26"/>
          <w:szCs w:val="26"/>
        </w:rPr>
        <w:t>на основании информации, предоставленной ГБУ «МКМЦН».</w:t>
      </w:r>
    </w:p>
    <w:p w:rsidR="001A1BE9" w:rsidRPr="00727DEA" w:rsidRDefault="003F6EB8" w:rsidP="001149E8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727DEA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27DEA">
        <w:rPr>
          <w:sz w:val="26"/>
          <w:szCs w:val="26"/>
        </w:rPr>
        <w:t xml:space="preserve"> </w:t>
      </w:r>
      <w:r w:rsidRPr="00727DEA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B41ADD" w:rsidRPr="00727DEA" w:rsidRDefault="00B41ADD" w:rsidP="001149E8">
      <w:pPr>
        <w:tabs>
          <w:tab w:val="left" w:pos="5103"/>
          <w:tab w:val="left" w:pos="6096"/>
        </w:tabs>
        <w:spacing w:after="100" w:afterAutospacing="1" w:line="228" w:lineRule="auto"/>
        <w:contextualSpacing/>
        <w:jc w:val="both"/>
        <w:rPr>
          <w:b/>
          <w:sz w:val="26"/>
          <w:szCs w:val="26"/>
        </w:rPr>
      </w:pPr>
    </w:p>
    <w:p w:rsidR="006570FA" w:rsidRPr="00727DEA" w:rsidRDefault="006570FA" w:rsidP="001149E8">
      <w:pPr>
        <w:tabs>
          <w:tab w:val="left" w:pos="5103"/>
          <w:tab w:val="left" w:pos="6096"/>
        </w:tabs>
        <w:spacing w:after="100" w:afterAutospacing="1" w:line="228" w:lineRule="auto"/>
        <w:contextualSpacing/>
        <w:jc w:val="both"/>
        <w:rPr>
          <w:b/>
          <w:sz w:val="26"/>
          <w:szCs w:val="26"/>
        </w:rPr>
      </w:pPr>
      <w:r w:rsidRPr="00727DE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F6EB8" w:rsidRPr="007579C5" w:rsidTr="003F6EB8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7579C5" w:rsidRDefault="003F6EB8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F6EB8">
              <w:rPr>
                <w:sz w:val="22"/>
                <w:szCs w:val="22"/>
              </w:rPr>
              <w:t>77:01:0006012:4070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7579C5" w:rsidRDefault="003F6EB8" w:rsidP="003F6EB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F6EB8">
              <w:rPr>
                <w:sz w:val="22"/>
                <w:szCs w:val="22"/>
              </w:rPr>
              <w:t>73 419</w:t>
            </w:r>
            <w:r>
              <w:rPr>
                <w:sz w:val="22"/>
                <w:szCs w:val="22"/>
              </w:rPr>
              <w:t> </w:t>
            </w:r>
            <w:r w:rsidRPr="003F6EB8">
              <w:rPr>
                <w:sz w:val="22"/>
                <w:szCs w:val="22"/>
              </w:rPr>
              <w:t>431</w:t>
            </w:r>
            <w:r>
              <w:rPr>
                <w:sz w:val="22"/>
                <w:szCs w:val="22"/>
              </w:rPr>
              <w:t>,</w:t>
            </w:r>
            <w:r w:rsidRPr="003F6EB8">
              <w:rPr>
                <w:sz w:val="22"/>
                <w:szCs w:val="22"/>
              </w:rPr>
              <w:t>57</w:t>
            </w:r>
          </w:p>
        </w:tc>
        <w:tc>
          <w:tcPr>
            <w:tcW w:w="2806" w:type="dxa"/>
            <w:vMerge w:val="restart"/>
            <w:vAlign w:val="center"/>
          </w:tcPr>
          <w:p w:rsidR="003F6EB8" w:rsidRPr="00067412" w:rsidRDefault="003F6EB8" w:rsidP="0069436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F6EB8" w:rsidRPr="0050772C" w:rsidRDefault="001A6DF1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71 249 936</w:t>
            </w:r>
            <w:r>
              <w:rPr>
                <w:sz w:val="22"/>
                <w:szCs w:val="22"/>
                <w:lang w:val="en-US"/>
              </w:rPr>
              <w:t>,</w:t>
            </w:r>
            <w:r w:rsidRPr="001A6DF1"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  <w:vAlign w:val="center"/>
          </w:tcPr>
          <w:p w:rsidR="003F6EB8" w:rsidRPr="007579C5" w:rsidRDefault="003F6EB8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3F6EB8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3F6EB8" w:rsidRDefault="003F6EB8" w:rsidP="003F6EB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3F6EB8">
              <w:rPr>
                <w:sz w:val="22"/>
                <w:szCs w:val="22"/>
              </w:rPr>
              <w:t>77:01:0006012:4074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Default="003F6EB8" w:rsidP="003F6EB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84 706 874,</w:t>
            </w:r>
            <w:r w:rsidRPr="003F6EB8">
              <w:rPr>
                <w:sz w:val="22"/>
                <w:szCs w:val="22"/>
              </w:rPr>
              <w:t>79</w:t>
            </w:r>
          </w:p>
        </w:tc>
        <w:tc>
          <w:tcPr>
            <w:tcW w:w="2806" w:type="dxa"/>
            <w:vMerge/>
            <w:tcBorders>
              <w:bottom w:val="single" w:sz="4" w:space="0" w:color="auto"/>
            </w:tcBorders>
            <w:vAlign w:val="center"/>
          </w:tcPr>
          <w:p w:rsidR="003F6EB8" w:rsidRPr="00725E38" w:rsidRDefault="003F6EB8" w:rsidP="003F6EB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6EB8" w:rsidRDefault="00A857DE" w:rsidP="003F6EB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74 468 457</w:t>
            </w:r>
            <w:r>
              <w:rPr>
                <w:sz w:val="22"/>
                <w:szCs w:val="22"/>
                <w:lang w:val="en-US"/>
              </w:rPr>
              <w:t>,</w:t>
            </w:r>
            <w:r w:rsidRPr="00A857DE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3F6EB8" w:rsidRPr="007579C5" w:rsidRDefault="003F6EB8" w:rsidP="003F6EB8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2286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49E8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A6DF1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07AC2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93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3F6EB8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375E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3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2AAF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5FE7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DEA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F76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1831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7DE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2863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98D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D08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1E7E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46A1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592C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;"/>
  <w14:docId w14:val="29DE1E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D82C-C605-4D69-902A-A3D1097B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2562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2024-12-05T14:01:00Z</dcterms:created>
  <dcterms:modified xsi:type="dcterms:W3CDTF">2024-12-09T09:59:00Z</dcterms:modified>
</cp:coreProperties>
</file>