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8D45E8" w:rsidRDefault="008D45E8" w:rsidP="003A4C25">
      <w:pPr>
        <w:spacing w:line="223" w:lineRule="auto"/>
        <w:ind w:left="284"/>
        <w:jc w:val="center"/>
        <w:rPr>
          <w:b/>
          <w:sz w:val="25"/>
          <w:szCs w:val="25"/>
        </w:rPr>
      </w:pPr>
    </w:p>
    <w:p w:rsidR="008D45E8" w:rsidRDefault="008D45E8" w:rsidP="003A4C25">
      <w:pPr>
        <w:spacing w:line="223" w:lineRule="auto"/>
        <w:ind w:left="284"/>
        <w:jc w:val="center"/>
        <w:rPr>
          <w:b/>
          <w:sz w:val="25"/>
          <w:szCs w:val="25"/>
        </w:rPr>
      </w:pPr>
    </w:p>
    <w:p w:rsidR="008D45E8" w:rsidRDefault="008D45E8" w:rsidP="003A4C25">
      <w:pPr>
        <w:spacing w:line="223" w:lineRule="auto"/>
        <w:ind w:left="284"/>
        <w:jc w:val="center"/>
        <w:rPr>
          <w:b/>
          <w:sz w:val="25"/>
          <w:szCs w:val="25"/>
        </w:rPr>
      </w:pPr>
    </w:p>
    <w:p w:rsidR="008D45E8" w:rsidRDefault="008D45E8" w:rsidP="003A4C25">
      <w:pPr>
        <w:spacing w:line="223" w:lineRule="auto"/>
        <w:ind w:left="284"/>
        <w:jc w:val="center"/>
        <w:rPr>
          <w:b/>
          <w:sz w:val="25"/>
          <w:szCs w:val="25"/>
        </w:rPr>
      </w:pPr>
    </w:p>
    <w:p w:rsidR="008D45E8" w:rsidRDefault="008D45E8" w:rsidP="003A4C25">
      <w:pPr>
        <w:spacing w:line="223" w:lineRule="auto"/>
        <w:ind w:left="284"/>
        <w:jc w:val="center"/>
        <w:rPr>
          <w:b/>
          <w:sz w:val="25"/>
          <w:szCs w:val="25"/>
        </w:rPr>
      </w:pPr>
    </w:p>
    <w:p w:rsidR="008D45E8" w:rsidRDefault="008D45E8" w:rsidP="003A4C25">
      <w:pPr>
        <w:spacing w:line="223" w:lineRule="auto"/>
        <w:ind w:left="284"/>
        <w:jc w:val="center"/>
        <w:rPr>
          <w:b/>
          <w:sz w:val="25"/>
          <w:szCs w:val="25"/>
        </w:rPr>
      </w:pPr>
    </w:p>
    <w:p w:rsidR="008D45E8" w:rsidRDefault="008D45E8" w:rsidP="003A4C25">
      <w:pPr>
        <w:spacing w:line="223" w:lineRule="auto"/>
        <w:ind w:left="284"/>
        <w:jc w:val="center"/>
        <w:rPr>
          <w:b/>
          <w:sz w:val="25"/>
          <w:szCs w:val="25"/>
        </w:rPr>
      </w:pPr>
    </w:p>
    <w:p w:rsidR="008D45E8" w:rsidRDefault="008D45E8" w:rsidP="003A4C25">
      <w:pPr>
        <w:spacing w:line="223" w:lineRule="auto"/>
        <w:ind w:left="284"/>
        <w:jc w:val="center"/>
        <w:rPr>
          <w:b/>
          <w:sz w:val="25"/>
          <w:szCs w:val="25"/>
        </w:rPr>
      </w:pPr>
    </w:p>
    <w:p w:rsidR="006570FA" w:rsidRPr="00D51818" w:rsidRDefault="006570FA" w:rsidP="003A4C25">
      <w:pPr>
        <w:spacing w:line="223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D51818">
        <w:rPr>
          <w:b/>
          <w:sz w:val="25"/>
          <w:szCs w:val="25"/>
        </w:rPr>
        <w:t>РЕШЕНИЕ</w:t>
      </w:r>
    </w:p>
    <w:p w:rsidR="00070523" w:rsidRPr="00D51818" w:rsidRDefault="002835F7" w:rsidP="003A4C25">
      <w:pPr>
        <w:spacing w:line="223" w:lineRule="auto"/>
        <w:ind w:left="284"/>
        <w:jc w:val="center"/>
        <w:rPr>
          <w:b/>
          <w:sz w:val="25"/>
          <w:szCs w:val="25"/>
        </w:rPr>
      </w:pPr>
      <w:r w:rsidRPr="00D51818">
        <w:rPr>
          <w:b/>
          <w:sz w:val="25"/>
          <w:szCs w:val="25"/>
        </w:rPr>
        <w:t>об отказе в пересчете кадастровой стоимости</w:t>
      </w:r>
    </w:p>
    <w:p w:rsidR="006570FA" w:rsidRPr="002835F7" w:rsidRDefault="006570FA" w:rsidP="003A4C25">
      <w:pPr>
        <w:spacing w:line="223" w:lineRule="auto"/>
        <w:contextualSpacing/>
        <w:jc w:val="center"/>
        <w:rPr>
          <w:b/>
          <w:sz w:val="26"/>
          <w:szCs w:val="26"/>
        </w:rPr>
      </w:pPr>
    </w:p>
    <w:p w:rsidR="006570FA" w:rsidRPr="00D51818" w:rsidRDefault="006570FA" w:rsidP="003A4C25">
      <w:pPr>
        <w:spacing w:line="223" w:lineRule="auto"/>
        <w:ind w:right="-2"/>
        <w:rPr>
          <w:b/>
          <w:sz w:val="25"/>
          <w:szCs w:val="25"/>
        </w:rPr>
      </w:pPr>
      <w:r w:rsidRPr="00D51818">
        <w:rPr>
          <w:b/>
          <w:sz w:val="25"/>
          <w:szCs w:val="25"/>
        </w:rPr>
        <w:t>«</w:t>
      </w:r>
      <w:r w:rsidR="00182A09" w:rsidRPr="00D51818">
        <w:rPr>
          <w:b/>
          <w:sz w:val="25"/>
          <w:szCs w:val="25"/>
        </w:rPr>
        <w:t>2</w:t>
      </w:r>
      <w:r w:rsidR="00C05596" w:rsidRPr="00C05596">
        <w:rPr>
          <w:b/>
          <w:sz w:val="25"/>
          <w:szCs w:val="25"/>
        </w:rPr>
        <w:t>6</w:t>
      </w:r>
      <w:r w:rsidRPr="00D51818">
        <w:rPr>
          <w:b/>
          <w:sz w:val="25"/>
          <w:szCs w:val="25"/>
        </w:rPr>
        <w:t xml:space="preserve">» </w:t>
      </w:r>
      <w:r w:rsidR="006D0334" w:rsidRPr="00D51818">
        <w:rPr>
          <w:b/>
          <w:sz w:val="25"/>
          <w:szCs w:val="25"/>
        </w:rPr>
        <w:t>сентября</w:t>
      </w:r>
      <w:r w:rsidRPr="00D51818">
        <w:rPr>
          <w:b/>
          <w:sz w:val="25"/>
          <w:szCs w:val="25"/>
        </w:rPr>
        <w:t xml:space="preserve"> 202</w:t>
      </w:r>
      <w:r w:rsidR="00CC4FAC" w:rsidRPr="00D51818">
        <w:rPr>
          <w:b/>
          <w:sz w:val="25"/>
          <w:szCs w:val="25"/>
        </w:rPr>
        <w:t>4</w:t>
      </w:r>
      <w:r w:rsidRPr="00D51818">
        <w:rPr>
          <w:b/>
          <w:sz w:val="25"/>
          <w:szCs w:val="25"/>
        </w:rPr>
        <w:t xml:space="preserve"> г.</w:t>
      </w:r>
      <w:r w:rsidRPr="00D51818">
        <w:rPr>
          <w:b/>
          <w:sz w:val="25"/>
          <w:szCs w:val="25"/>
        </w:rPr>
        <w:tab/>
        <w:t xml:space="preserve">            </w:t>
      </w:r>
      <w:r w:rsidR="00CC4FAC" w:rsidRPr="00D51818">
        <w:rPr>
          <w:b/>
          <w:sz w:val="25"/>
          <w:szCs w:val="25"/>
        </w:rPr>
        <w:t xml:space="preserve">       </w:t>
      </w:r>
      <w:r w:rsidRPr="00D51818">
        <w:rPr>
          <w:b/>
          <w:sz w:val="25"/>
          <w:szCs w:val="25"/>
        </w:rPr>
        <w:t xml:space="preserve">                           </w:t>
      </w:r>
      <w:r w:rsidR="00A21694" w:rsidRPr="00D51818">
        <w:rPr>
          <w:b/>
          <w:sz w:val="25"/>
          <w:szCs w:val="25"/>
        </w:rPr>
        <w:t xml:space="preserve">                     </w:t>
      </w:r>
      <w:r w:rsidRPr="00D51818">
        <w:rPr>
          <w:b/>
          <w:sz w:val="25"/>
          <w:szCs w:val="25"/>
        </w:rPr>
        <w:t xml:space="preserve">           </w:t>
      </w:r>
      <w:r w:rsidR="00A21694" w:rsidRPr="00D51818">
        <w:rPr>
          <w:b/>
          <w:sz w:val="25"/>
          <w:szCs w:val="25"/>
        </w:rPr>
        <w:t xml:space="preserve">  </w:t>
      </w:r>
      <w:r w:rsidR="003412C3" w:rsidRPr="00D51818">
        <w:rPr>
          <w:b/>
          <w:sz w:val="25"/>
          <w:szCs w:val="25"/>
        </w:rPr>
        <w:t xml:space="preserve">   </w:t>
      </w:r>
      <w:r w:rsidR="009D64DC" w:rsidRPr="00D51818">
        <w:rPr>
          <w:b/>
          <w:sz w:val="25"/>
          <w:szCs w:val="25"/>
        </w:rPr>
        <w:t xml:space="preserve">      </w:t>
      </w:r>
      <w:r w:rsidRPr="00D51818">
        <w:rPr>
          <w:b/>
          <w:sz w:val="25"/>
          <w:szCs w:val="25"/>
        </w:rPr>
        <w:t xml:space="preserve"> </w:t>
      </w:r>
      <w:r w:rsidR="006766C7" w:rsidRPr="00D51818">
        <w:rPr>
          <w:b/>
          <w:sz w:val="25"/>
          <w:szCs w:val="25"/>
        </w:rPr>
        <w:t xml:space="preserve">  </w:t>
      </w:r>
      <w:r w:rsidR="00F00665">
        <w:rPr>
          <w:b/>
          <w:sz w:val="25"/>
          <w:szCs w:val="25"/>
        </w:rPr>
        <w:t xml:space="preserve">     </w:t>
      </w:r>
      <w:r w:rsidRPr="00D51818">
        <w:rPr>
          <w:b/>
          <w:sz w:val="25"/>
          <w:szCs w:val="25"/>
        </w:rPr>
        <w:t xml:space="preserve">№ </w:t>
      </w:r>
      <w:r w:rsidR="00182A09" w:rsidRPr="00D51818">
        <w:rPr>
          <w:b/>
          <w:sz w:val="25"/>
          <w:szCs w:val="25"/>
        </w:rPr>
        <w:t>61</w:t>
      </w:r>
      <w:r w:rsidR="008F79AB">
        <w:rPr>
          <w:b/>
          <w:sz w:val="25"/>
          <w:szCs w:val="25"/>
        </w:rPr>
        <w:t>1</w:t>
      </w:r>
      <w:r w:rsidRPr="00D51818">
        <w:rPr>
          <w:b/>
          <w:sz w:val="25"/>
          <w:szCs w:val="25"/>
        </w:rPr>
        <w:t>/2</w:t>
      </w:r>
      <w:r w:rsidR="00CC4FAC" w:rsidRPr="00D51818">
        <w:rPr>
          <w:b/>
          <w:sz w:val="25"/>
          <w:szCs w:val="25"/>
        </w:rPr>
        <w:t>4</w:t>
      </w:r>
    </w:p>
    <w:p w:rsidR="006570FA" w:rsidRPr="00D51818" w:rsidRDefault="006570FA" w:rsidP="003A4C25">
      <w:pPr>
        <w:spacing w:line="223" w:lineRule="auto"/>
        <w:ind w:right="-2"/>
        <w:jc w:val="both"/>
        <w:rPr>
          <w:sz w:val="25"/>
          <w:szCs w:val="25"/>
        </w:rPr>
      </w:pPr>
    </w:p>
    <w:p w:rsidR="00D52B2E" w:rsidRPr="00D51818" w:rsidRDefault="00D52B2E" w:rsidP="00E14C9C">
      <w:pPr>
        <w:tabs>
          <w:tab w:val="left" w:pos="5245"/>
          <w:tab w:val="left" w:pos="5670"/>
        </w:tabs>
        <w:spacing w:line="223" w:lineRule="auto"/>
        <w:ind w:left="6804" w:right="-2" w:hanging="6804"/>
        <w:jc w:val="both"/>
        <w:rPr>
          <w:sz w:val="25"/>
          <w:szCs w:val="25"/>
        </w:rPr>
      </w:pPr>
      <w:r w:rsidRPr="00D51818">
        <w:rPr>
          <w:b/>
          <w:sz w:val="25"/>
          <w:szCs w:val="25"/>
        </w:rPr>
        <w:t>Реквизиты заявлени</w:t>
      </w:r>
      <w:r w:rsidR="006D15A3" w:rsidRPr="00D51818">
        <w:rPr>
          <w:b/>
          <w:sz w:val="25"/>
          <w:szCs w:val="25"/>
        </w:rPr>
        <w:t>я</w:t>
      </w:r>
      <w:r w:rsidRPr="00D51818">
        <w:rPr>
          <w:b/>
          <w:sz w:val="25"/>
          <w:szCs w:val="25"/>
        </w:rPr>
        <w:t>:</w:t>
      </w:r>
      <w:r w:rsidRPr="00D51818">
        <w:rPr>
          <w:sz w:val="25"/>
          <w:szCs w:val="25"/>
        </w:rPr>
        <w:tab/>
      </w:r>
      <w:r w:rsidR="000818A1" w:rsidRPr="00D51818">
        <w:rPr>
          <w:sz w:val="25"/>
          <w:szCs w:val="25"/>
        </w:rPr>
        <w:t xml:space="preserve">от </w:t>
      </w:r>
      <w:r w:rsidR="00752824" w:rsidRPr="00D51818">
        <w:rPr>
          <w:sz w:val="25"/>
          <w:szCs w:val="25"/>
        </w:rPr>
        <w:t xml:space="preserve">06.09.2024 </w:t>
      </w:r>
      <w:r w:rsidR="007118AC" w:rsidRPr="00D51818">
        <w:rPr>
          <w:sz w:val="25"/>
          <w:szCs w:val="25"/>
        </w:rPr>
        <w:t>№</w:t>
      </w:r>
      <w:r w:rsidR="002835F7" w:rsidRPr="00D51818">
        <w:rPr>
          <w:sz w:val="25"/>
          <w:szCs w:val="25"/>
        </w:rPr>
        <w:t xml:space="preserve"> </w:t>
      </w:r>
      <w:r w:rsidR="00752824" w:rsidRPr="00D51818">
        <w:rPr>
          <w:sz w:val="25"/>
          <w:szCs w:val="25"/>
        </w:rPr>
        <w:t>01-16805/24О</w:t>
      </w:r>
    </w:p>
    <w:p w:rsidR="00D52B2E" w:rsidRPr="00D51818" w:rsidRDefault="00D52B2E" w:rsidP="003A4C25">
      <w:pPr>
        <w:tabs>
          <w:tab w:val="left" w:pos="5670"/>
          <w:tab w:val="left" w:pos="5812"/>
        </w:tabs>
        <w:spacing w:line="223" w:lineRule="auto"/>
        <w:ind w:left="6804" w:right="-2" w:hanging="1134"/>
        <w:jc w:val="both"/>
        <w:rPr>
          <w:sz w:val="25"/>
          <w:szCs w:val="25"/>
        </w:rPr>
      </w:pPr>
    </w:p>
    <w:p w:rsidR="007F6FDD" w:rsidRPr="00D51818" w:rsidRDefault="00D52B2E" w:rsidP="00E14C9C">
      <w:pPr>
        <w:tabs>
          <w:tab w:val="left" w:pos="5245"/>
          <w:tab w:val="left" w:pos="5670"/>
          <w:tab w:val="left" w:pos="6237"/>
        </w:tabs>
        <w:spacing w:line="223" w:lineRule="auto"/>
        <w:ind w:left="6804" w:right="-2" w:hanging="6804"/>
        <w:jc w:val="both"/>
        <w:rPr>
          <w:sz w:val="25"/>
          <w:szCs w:val="25"/>
        </w:rPr>
      </w:pPr>
      <w:r w:rsidRPr="00D51818">
        <w:rPr>
          <w:b/>
          <w:sz w:val="25"/>
          <w:szCs w:val="25"/>
        </w:rPr>
        <w:t xml:space="preserve">Информация о заявителе: </w:t>
      </w:r>
      <w:r w:rsidRPr="00D51818">
        <w:rPr>
          <w:b/>
          <w:sz w:val="25"/>
          <w:szCs w:val="25"/>
        </w:rPr>
        <w:tab/>
      </w:r>
      <w:r w:rsidR="008D45E8">
        <w:rPr>
          <w:sz w:val="25"/>
          <w:szCs w:val="25"/>
        </w:rPr>
        <w:t>***</w:t>
      </w:r>
    </w:p>
    <w:p w:rsidR="00D52B2E" w:rsidRPr="00D51818" w:rsidRDefault="00D52B2E" w:rsidP="003A4C25">
      <w:pPr>
        <w:tabs>
          <w:tab w:val="left" w:pos="6237"/>
        </w:tabs>
        <w:spacing w:line="223" w:lineRule="auto"/>
        <w:ind w:left="6804" w:right="-2" w:hanging="6804"/>
        <w:jc w:val="both"/>
        <w:rPr>
          <w:sz w:val="25"/>
          <w:szCs w:val="25"/>
        </w:rPr>
      </w:pPr>
    </w:p>
    <w:p w:rsidR="007F6FDD" w:rsidRPr="00D51818" w:rsidRDefault="007F6FDD" w:rsidP="00E14C9C">
      <w:pPr>
        <w:spacing w:line="223" w:lineRule="auto"/>
        <w:ind w:left="5245" w:right="-2" w:hanging="5245"/>
        <w:jc w:val="both"/>
        <w:rPr>
          <w:sz w:val="25"/>
          <w:szCs w:val="25"/>
        </w:rPr>
      </w:pPr>
      <w:r w:rsidRPr="00D51818">
        <w:rPr>
          <w:b/>
          <w:sz w:val="25"/>
          <w:szCs w:val="25"/>
        </w:rPr>
        <w:t>Кадастровый номер объекта недвижимости:</w:t>
      </w:r>
      <w:r w:rsidRPr="00D51818">
        <w:rPr>
          <w:b/>
          <w:sz w:val="25"/>
          <w:szCs w:val="25"/>
        </w:rPr>
        <w:tab/>
      </w:r>
      <w:r w:rsidR="00752824" w:rsidRPr="00D51818">
        <w:rPr>
          <w:sz w:val="25"/>
          <w:szCs w:val="25"/>
        </w:rPr>
        <w:t>77:07:0012005:1</w:t>
      </w:r>
    </w:p>
    <w:p w:rsidR="0019732D" w:rsidRPr="00D51818" w:rsidRDefault="007F6FDD" w:rsidP="00E14C9C">
      <w:pPr>
        <w:tabs>
          <w:tab w:val="left" w:pos="5670"/>
        </w:tabs>
        <w:spacing w:line="223" w:lineRule="auto"/>
        <w:ind w:left="5245" w:right="-2" w:hanging="5245"/>
        <w:jc w:val="both"/>
        <w:rPr>
          <w:sz w:val="25"/>
          <w:szCs w:val="25"/>
        </w:rPr>
      </w:pPr>
      <w:r w:rsidRPr="00D51818">
        <w:rPr>
          <w:b/>
          <w:sz w:val="25"/>
          <w:szCs w:val="25"/>
        </w:rPr>
        <w:t xml:space="preserve">Адрес: </w:t>
      </w:r>
      <w:r w:rsidRPr="00D51818">
        <w:rPr>
          <w:b/>
          <w:sz w:val="25"/>
          <w:szCs w:val="25"/>
        </w:rPr>
        <w:tab/>
      </w:r>
      <w:r w:rsidR="00752824" w:rsidRPr="00D51818">
        <w:rPr>
          <w:sz w:val="25"/>
          <w:szCs w:val="25"/>
        </w:rPr>
        <w:t xml:space="preserve">г. Москва, </w:t>
      </w:r>
      <w:proofErr w:type="spellStart"/>
      <w:r w:rsidR="00752824" w:rsidRPr="00D51818">
        <w:rPr>
          <w:sz w:val="25"/>
          <w:szCs w:val="25"/>
        </w:rPr>
        <w:t>вн</w:t>
      </w:r>
      <w:proofErr w:type="spellEnd"/>
      <w:r w:rsidR="00752824" w:rsidRPr="00D51818">
        <w:rPr>
          <w:sz w:val="25"/>
          <w:szCs w:val="25"/>
        </w:rPr>
        <w:t>. тер. г. муниципальный округ Очаково-Матвеевское,</w:t>
      </w:r>
      <w:r w:rsidR="00E14C9C">
        <w:rPr>
          <w:sz w:val="25"/>
          <w:szCs w:val="25"/>
        </w:rPr>
        <w:t xml:space="preserve"> </w:t>
      </w:r>
      <w:r w:rsidR="00752824" w:rsidRPr="00D51818">
        <w:rPr>
          <w:sz w:val="25"/>
          <w:szCs w:val="25"/>
        </w:rPr>
        <w:t>ул. Рябиновая, вл. 51</w:t>
      </w:r>
      <w:r w:rsidR="00752824" w:rsidRPr="00D51818">
        <w:rPr>
          <w:sz w:val="25"/>
          <w:szCs w:val="25"/>
        </w:rPr>
        <w:cr/>
      </w:r>
    </w:p>
    <w:p w:rsidR="006570FA" w:rsidRPr="00D51818" w:rsidRDefault="006570FA" w:rsidP="003A4C25">
      <w:pPr>
        <w:tabs>
          <w:tab w:val="left" w:pos="5103"/>
          <w:tab w:val="left" w:pos="5812"/>
        </w:tabs>
        <w:spacing w:line="223" w:lineRule="auto"/>
        <w:jc w:val="both"/>
        <w:rPr>
          <w:b/>
          <w:sz w:val="25"/>
          <w:szCs w:val="25"/>
        </w:rPr>
      </w:pPr>
      <w:r w:rsidRPr="00D51818">
        <w:rPr>
          <w:b/>
          <w:sz w:val="25"/>
          <w:szCs w:val="25"/>
        </w:rPr>
        <w:t>Информация о проведенной проверке:</w:t>
      </w:r>
    </w:p>
    <w:p w:rsidR="009D64DC" w:rsidRPr="00D51818" w:rsidRDefault="009D64DC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  <w:rPr>
          <w:sz w:val="25"/>
          <w:szCs w:val="25"/>
        </w:rPr>
      </w:pPr>
    </w:p>
    <w:p w:rsidR="003418C2" w:rsidRPr="00D51818" w:rsidRDefault="003418C2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  <w:rPr>
          <w:sz w:val="25"/>
          <w:szCs w:val="25"/>
        </w:rPr>
      </w:pPr>
      <w:r w:rsidRPr="00D51818">
        <w:rPr>
          <w:sz w:val="25"/>
          <w:szCs w:val="25"/>
        </w:rPr>
        <w:t>Государственная кадастровая оценка в городе Москве в 2022 году проведена</w:t>
      </w:r>
      <w:r w:rsidR="00D51818">
        <w:rPr>
          <w:sz w:val="25"/>
          <w:szCs w:val="25"/>
        </w:rPr>
        <w:t xml:space="preserve"> </w:t>
      </w:r>
      <w:r w:rsidR="00D51818">
        <w:rPr>
          <w:sz w:val="25"/>
          <w:szCs w:val="25"/>
        </w:rPr>
        <w:br/>
      </w:r>
      <w:r w:rsidRPr="00D51818">
        <w:rPr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7045DD" w:rsidRPr="00D51818">
        <w:rPr>
          <w:sz w:val="25"/>
          <w:szCs w:val="25"/>
        </w:rPr>
        <w:t xml:space="preserve"> (далее – Закон о ГКО)</w:t>
      </w:r>
      <w:r w:rsidRPr="00D51818">
        <w:rPr>
          <w:sz w:val="25"/>
          <w:szCs w:val="25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D51818">
        <w:rPr>
          <w:sz w:val="25"/>
          <w:szCs w:val="25"/>
        </w:rPr>
        <w:t>Росреестра</w:t>
      </w:r>
      <w:proofErr w:type="spellEnd"/>
      <w:r w:rsidRPr="00D51818">
        <w:rPr>
          <w:sz w:val="25"/>
          <w:szCs w:val="25"/>
        </w:rPr>
        <w:t xml:space="preserve"> от 04.08.2021 № П/0336</w:t>
      </w:r>
      <w:r w:rsidR="007045DD" w:rsidRPr="00D51818">
        <w:rPr>
          <w:sz w:val="25"/>
          <w:szCs w:val="25"/>
        </w:rPr>
        <w:t xml:space="preserve"> </w:t>
      </w:r>
      <w:r w:rsidR="00D51818">
        <w:rPr>
          <w:sz w:val="25"/>
          <w:szCs w:val="25"/>
        </w:rPr>
        <w:br/>
      </w:r>
      <w:r w:rsidR="007045DD" w:rsidRPr="00D51818">
        <w:rPr>
          <w:sz w:val="25"/>
          <w:szCs w:val="25"/>
        </w:rPr>
        <w:t>(далее – Методические указания)</w:t>
      </w:r>
      <w:r w:rsidRPr="00D51818">
        <w:rPr>
          <w:sz w:val="25"/>
          <w:szCs w:val="25"/>
        </w:rPr>
        <w:t>.</w:t>
      </w:r>
    </w:p>
    <w:p w:rsidR="00C3792C" w:rsidRPr="00D51818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  <w:rPr>
          <w:sz w:val="25"/>
          <w:szCs w:val="25"/>
        </w:rPr>
      </w:pPr>
      <w:r w:rsidRPr="00D51818">
        <w:rPr>
          <w:sz w:val="25"/>
          <w:szCs w:val="25"/>
        </w:rPr>
        <w:t xml:space="preserve">Кадастровая стоимость </w:t>
      </w:r>
      <w:r w:rsidR="007045DD" w:rsidRPr="00D51818">
        <w:rPr>
          <w:sz w:val="25"/>
          <w:szCs w:val="25"/>
        </w:rPr>
        <w:t>земельного участка</w:t>
      </w:r>
      <w:r w:rsidRPr="00D51818">
        <w:rPr>
          <w:sz w:val="25"/>
          <w:szCs w:val="25"/>
        </w:rPr>
        <w:t xml:space="preserve"> с кадастровым номером </w:t>
      </w:r>
      <w:r w:rsidR="00752824" w:rsidRPr="00D51818">
        <w:rPr>
          <w:sz w:val="25"/>
          <w:szCs w:val="25"/>
        </w:rPr>
        <w:t xml:space="preserve">77:07:0012005:1 </w:t>
      </w:r>
      <w:r w:rsidRPr="00D51818">
        <w:rPr>
          <w:sz w:val="25"/>
          <w:szCs w:val="25"/>
        </w:rPr>
        <w:t xml:space="preserve">(далее – </w:t>
      </w:r>
      <w:r w:rsidR="007045DD" w:rsidRPr="00D51818">
        <w:rPr>
          <w:sz w:val="25"/>
          <w:szCs w:val="25"/>
        </w:rPr>
        <w:t>Земельный участок</w:t>
      </w:r>
      <w:r w:rsidRPr="00D51818">
        <w:rPr>
          <w:sz w:val="25"/>
          <w:szCs w:val="25"/>
        </w:rPr>
        <w:t xml:space="preserve">) </w:t>
      </w:r>
      <w:r w:rsidR="002F7AE9" w:rsidRPr="00D51818">
        <w:rPr>
          <w:sz w:val="25"/>
          <w:szCs w:val="25"/>
        </w:rPr>
        <w:t xml:space="preserve">в размере </w:t>
      </w:r>
      <w:r w:rsidR="00752824" w:rsidRPr="00D51818">
        <w:rPr>
          <w:sz w:val="25"/>
          <w:szCs w:val="25"/>
        </w:rPr>
        <w:t xml:space="preserve">935 987 386,49 </w:t>
      </w:r>
      <w:r w:rsidR="002F7AE9" w:rsidRPr="00D51818">
        <w:rPr>
          <w:sz w:val="25"/>
          <w:szCs w:val="25"/>
        </w:rPr>
        <w:t xml:space="preserve">руб. </w:t>
      </w:r>
      <w:r w:rsidRPr="00D51818">
        <w:rPr>
          <w:sz w:val="25"/>
          <w:szCs w:val="25"/>
        </w:rPr>
        <w:t>определена</w:t>
      </w:r>
      <w:r w:rsidR="00D51818">
        <w:rPr>
          <w:sz w:val="25"/>
          <w:szCs w:val="25"/>
        </w:rPr>
        <w:t xml:space="preserve"> </w:t>
      </w:r>
      <w:r w:rsidR="00E14C9C">
        <w:rPr>
          <w:sz w:val="25"/>
          <w:szCs w:val="25"/>
        </w:rPr>
        <w:t xml:space="preserve">по состоянию </w:t>
      </w:r>
      <w:r w:rsidR="00E14C9C">
        <w:rPr>
          <w:sz w:val="25"/>
          <w:szCs w:val="25"/>
        </w:rPr>
        <w:br/>
        <w:t xml:space="preserve">на 01.01.2022 </w:t>
      </w:r>
      <w:r w:rsidR="00752824" w:rsidRPr="00D51818">
        <w:rPr>
          <w:sz w:val="25"/>
          <w:szCs w:val="25"/>
        </w:rPr>
        <w:t>в соответствии со статьей</w:t>
      </w:r>
      <w:r w:rsidRPr="00D51818">
        <w:rPr>
          <w:sz w:val="25"/>
          <w:szCs w:val="25"/>
        </w:rPr>
        <w:t xml:space="preserve"> </w:t>
      </w:r>
      <w:r w:rsidR="00752824" w:rsidRPr="00D51818">
        <w:rPr>
          <w:sz w:val="25"/>
          <w:szCs w:val="25"/>
        </w:rPr>
        <w:t>21</w:t>
      </w:r>
      <w:r w:rsidRPr="00D51818">
        <w:rPr>
          <w:sz w:val="25"/>
          <w:szCs w:val="25"/>
        </w:rPr>
        <w:t xml:space="preserve"> Закон</w:t>
      </w:r>
      <w:r w:rsidR="00E14C9C">
        <w:rPr>
          <w:sz w:val="25"/>
          <w:szCs w:val="25"/>
        </w:rPr>
        <w:t>а о ГКО</w:t>
      </w:r>
      <w:r w:rsidRPr="00D51818">
        <w:rPr>
          <w:sz w:val="25"/>
          <w:szCs w:val="25"/>
        </w:rPr>
        <w:t xml:space="preserve"> с учетом вида разрешенного использования «</w:t>
      </w:r>
      <w:r w:rsidR="00752824" w:rsidRPr="00D51818">
        <w:rPr>
          <w:sz w:val="25"/>
          <w:szCs w:val="25"/>
        </w:rPr>
        <w:t>размещение постоянных или временных гаражей с несколькими стояночными местами, стоянок (парковок), гаражей, в том числе многоярусных,</w:t>
      </w:r>
      <w:r w:rsidR="00D51818">
        <w:rPr>
          <w:sz w:val="25"/>
          <w:szCs w:val="25"/>
        </w:rPr>
        <w:t xml:space="preserve"> </w:t>
      </w:r>
      <w:r w:rsidR="00E14C9C">
        <w:rPr>
          <w:sz w:val="25"/>
          <w:szCs w:val="25"/>
        </w:rPr>
        <w:br/>
      </w:r>
      <w:r w:rsidR="00752824" w:rsidRPr="00D51818">
        <w:rPr>
          <w:sz w:val="25"/>
          <w:szCs w:val="25"/>
        </w:rPr>
        <w:t>не указанных в коде 2.7.1.0 (4.9.0); размещение объектов пищевой промышленности,</w:t>
      </w:r>
      <w:r w:rsidR="00D51818">
        <w:rPr>
          <w:sz w:val="25"/>
          <w:szCs w:val="25"/>
        </w:rPr>
        <w:t xml:space="preserve"> </w:t>
      </w:r>
      <w:r w:rsidR="00E14C9C">
        <w:rPr>
          <w:sz w:val="25"/>
          <w:szCs w:val="25"/>
        </w:rPr>
        <w:br/>
      </w:r>
      <w:r w:rsidR="00752824" w:rsidRPr="00D51818">
        <w:rPr>
          <w:sz w:val="25"/>
          <w:szCs w:val="25"/>
        </w:rPr>
        <w:t>по переработке сельскохозяйственной продукции способом, приводящим</w:t>
      </w:r>
      <w:r w:rsidR="00D51818">
        <w:rPr>
          <w:sz w:val="25"/>
          <w:szCs w:val="25"/>
        </w:rPr>
        <w:t xml:space="preserve"> </w:t>
      </w:r>
      <w:r w:rsidR="00752824" w:rsidRPr="00D51818">
        <w:rPr>
          <w:sz w:val="25"/>
          <w:szCs w:val="25"/>
        </w:rPr>
        <w:t xml:space="preserve">к их переработке </w:t>
      </w:r>
      <w:r w:rsidR="00E14C9C">
        <w:rPr>
          <w:sz w:val="25"/>
          <w:szCs w:val="25"/>
        </w:rPr>
        <w:br/>
      </w:r>
      <w:r w:rsidR="00752824" w:rsidRPr="00D51818">
        <w:rPr>
          <w:sz w:val="25"/>
          <w:szCs w:val="25"/>
        </w:rPr>
        <w:t>в иную продукцию (консервирование, копчение, хлебопечение),</w:t>
      </w:r>
      <w:r w:rsidR="00D51818">
        <w:rPr>
          <w:sz w:val="25"/>
          <w:szCs w:val="25"/>
        </w:rPr>
        <w:t xml:space="preserve"> </w:t>
      </w:r>
      <w:r w:rsidR="00752824" w:rsidRPr="00D51818">
        <w:rPr>
          <w:sz w:val="25"/>
          <w:szCs w:val="25"/>
        </w:rPr>
        <w:t xml:space="preserve">в том числе </w:t>
      </w:r>
      <w:r w:rsidR="00E14C9C">
        <w:rPr>
          <w:sz w:val="25"/>
          <w:szCs w:val="25"/>
        </w:rPr>
        <w:br/>
      </w:r>
      <w:r w:rsidR="00752824" w:rsidRPr="00D51818">
        <w:rPr>
          <w:sz w:val="25"/>
          <w:szCs w:val="25"/>
        </w:rPr>
        <w:t>для производства напитков, алкогольных напитков и табачных изделий (6.4.0); размещение зданий и сооружений, в том числе железнодорожных вокзалов</w:t>
      </w:r>
      <w:r w:rsidR="0029638A">
        <w:rPr>
          <w:sz w:val="25"/>
          <w:szCs w:val="25"/>
        </w:rPr>
        <w:t xml:space="preserve"> </w:t>
      </w:r>
      <w:r w:rsidR="00752824" w:rsidRPr="00D51818">
        <w:rPr>
          <w:sz w:val="25"/>
          <w:szCs w:val="25"/>
        </w:rPr>
        <w:t xml:space="preserve">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</w:t>
      </w:r>
      <w:r w:rsidR="00E14C9C">
        <w:rPr>
          <w:sz w:val="25"/>
          <w:szCs w:val="25"/>
        </w:rPr>
        <w:br/>
      </w:r>
      <w:r w:rsidR="00752824" w:rsidRPr="00D51818">
        <w:rPr>
          <w:sz w:val="25"/>
          <w:szCs w:val="25"/>
        </w:rPr>
        <w:t>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</w:t>
      </w:r>
      <w:r w:rsidR="0029638A">
        <w:rPr>
          <w:sz w:val="25"/>
          <w:szCs w:val="25"/>
        </w:rPr>
        <w:t xml:space="preserve"> </w:t>
      </w:r>
      <w:r w:rsidR="00752824" w:rsidRPr="00D51818">
        <w:rPr>
          <w:sz w:val="25"/>
          <w:szCs w:val="25"/>
        </w:rPr>
        <w:t>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 и т.п.; размещение наземных сооружений</w:t>
      </w:r>
      <w:r w:rsidR="0029638A">
        <w:rPr>
          <w:sz w:val="25"/>
          <w:szCs w:val="25"/>
        </w:rPr>
        <w:t xml:space="preserve"> </w:t>
      </w:r>
      <w:r w:rsidR="00752824" w:rsidRPr="00D51818">
        <w:rPr>
          <w:sz w:val="25"/>
          <w:szCs w:val="25"/>
        </w:rPr>
        <w:t>для трамвайного сообщения и иных специальных дорог (канатных, монорельсовых, фуникулеров) (7.1.2)</w:t>
      </w:r>
      <w:r w:rsidR="00E14C9C">
        <w:rPr>
          <w:sz w:val="25"/>
          <w:szCs w:val="25"/>
        </w:rPr>
        <w:t>»</w:t>
      </w:r>
      <w:r w:rsidR="00752824" w:rsidRPr="00D51818">
        <w:rPr>
          <w:sz w:val="25"/>
          <w:szCs w:val="25"/>
        </w:rPr>
        <w:t xml:space="preserve"> </w:t>
      </w:r>
      <w:r w:rsidRPr="00D51818">
        <w:rPr>
          <w:sz w:val="25"/>
          <w:szCs w:val="25"/>
        </w:rPr>
        <w:t xml:space="preserve">с учетом его отнесения к группе </w:t>
      </w:r>
      <w:r w:rsidR="00752824" w:rsidRPr="00D51818">
        <w:rPr>
          <w:sz w:val="25"/>
          <w:szCs w:val="25"/>
        </w:rPr>
        <w:t xml:space="preserve">3 «Земельные участки, предназначенные для размещения гаражей, </w:t>
      </w:r>
      <w:proofErr w:type="spellStart"/>
      <w:r w:rsidR="00752824" w:rsidRPr="00D51818">
        <w:rPr>
          <w:sz w:val="25"/>
          <w:szCs w:val="25"/>
        </w:rPr>
        <w:t>машино</w:t>
      </w:r>
      <w:proofErr w:type="spellEnd"/>
      <w:r w:rsidR="00752824" w:rsidRPr="00D51818">
        <w:rPr>
          <w:sz w:val="25"/>
          <w:szCs w:val="25"/>
        </w:rPr>
        <w:t xml:space="preserve">-мест, автостоянок», подгруппе 3.1 «Земельные участки, предназначенные для размещения гаражей, </w:t>
      </w:r>
      <w:proofErr w:type="spellStart"/>
      <w:r w:rsidR="00752824" w:rsidRPr="00D51818">
        <w:rPr>
          <w:sz w:val="25"/>
          <w:szCs w:val="25"/>
        </w:rPr>
        <w:t>машино</w:t>
      </w:r>
      <w:proofErr w:type="spellEnd"/>
      <w:r w:rsidR="00752824" w:rsidRPr="00D51818">
        <w:rPr>
          <w:sz w:val="25"/>
          <w:szCs w:val="25"/>
        </w:rPr>
        <w:t xml:space="preserve">-мест, </w:t>
      </w:r>
      <w:r w:rsidR="00C3792C" w:rsidRPr="00D51818">
        <w:rPr>
          <w:sz w:val="25"/>
          <w:szCs w:val="25"/>
        </w:rPr>
        <w:t>автостоянок».</w:t>
      </w:r>
    </w:p>
    <w:p w:rsidR="008F5BD4" w:rsidRPr="00D51818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  <w:rPr>
          <w:sz w:val="25"/>
          <w:szCs w:val="25"/>
        </w:rPr>
      </w:pPr>
      <w:r w:rsidRPr="00D51818">
        <w:rPr>
          <w:sz w:val="25"/>
          <w:szCs w:val="25"/>
        </w:rPr>
        <w:lastRenderedPageBreak/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3A4C25">
        <w:rPr>
          <w:sz w:val="25"/>
          <w:szCs w:val="25"/>
        </w:rPr>
        <w:t xml:space="preserve"> </w:t>
      </w:r>
      <w:r w:rsidRPr="00D51818">
        <w:rPr>
          <w:sz w:val="25"/>
          <w:szCs w:val="25"/>
        </w:rPr>
        <w:t>(далее – Отчет) и в разделе 3.7.</w:t>
      </w:r>
      <w:r w:rsidR="00752824" w:rsidRPr="00D51818">
        <w:rPr>
          <w:sz w:val="25"/>
          <w:szCs w:val="25"/>
        </w:rPr>
        <w:t>3.</w:t>
      </w:r>
      <w:r w:rsidRPr="00D51818">
        <w:rPr>
          <w:sz w:val="25"/>
          <w:szCs w:val="25"/>
        </w:rPr>
        <w:t>1 Тома 4 Отчета.</w:t>
      </w:r>
    </w:p>
    <w:p w:rsidR="008F5BD4" w:rsidRPr="00D51818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  <w:rPr>
          <w:sz w:val="25"/>
          <w:szCs w:val="25"/>
        </w:rPr>
      </w:pPr>
      <w:r w:rsidRPr="00D51818">
        <w:rPr>
          <w:sz w:val="25"/>
          <w:szCs w:val="25"/>
        </w:rPr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F5BD4" w:rsidRPr="00D51818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  <w:rPr>
          <w:sz w:val="25"/>
          <w:szCs w:val="25"/>
        </w:rPr>
      </w:pPr>
      <w:r w:rsidRPr="00D51818">
        <w:rPr>
          <w:sz w:val="25"/>
          <w:szCs w:val="25"/>
        </w:rPr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</w:t>
      </w:r>
      <w:r w:rsidR="003A4C25">
        <w:rPr>
          <w:sz w:val="25"/>
          <w:szCs w:val="25"/>
        </w:rPr>
        <w:t xml:space="preserve"> </w:t>
      </w:r>
      <w:r w:rsidR="003A4C25">
        <w:rPr>
          <w:sz w:val="25"/>
          <w:szCs w:val="25"/>
        </w:rPr>
        <w:br/>
      </w:r>
      <w:r w:rsidRPr="00D51818">
        <w:rPr>
          <w:sz w:val="25"/>
          <w:szCs w:val="25"/>
        </w:rPr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8F5BD4" w:rsidRPr="00D51818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  <w:rPr>
          <w:sz w:val="25"/>
          <w:szCs w:val="25"/>
        </w:rPr>
      </w:pPr>
      <w:r w:rsidRPr="00D51818">
        <w:rPr>
          <w:sz w:val="25"/>
          <w:szCs w:val="25"/>
        </w:rPr>
        <w:t>При этом согласно пункту 8 части I Методических указаний определение кадастровой стоимости объекта недвижимости осуществляется на основе того</w:t>
      </w:r>
      <w:r w:rsidR="003A4C25">
        <w:rPr>
          <w:sz w:val="25"/>
          <w:szCs w:val="25"/>
        </w:rPr>
        <w:t xml:space="preserve"> </w:t>
      </w:r>
      <w:r w:rsidRPr="00D51818">
        <w:rPr>
          <w:sz w:val="25"/>
          <w:szCs w:val="25"/>
        </w:rPr>
        <w:t xml:space="preserve">из определенных (установленных) для него видов использования, который позволяет использовать </w:t>
      </w:r>
      <w:r w:rsidR="003A4C25">
        <w:rPr>
          <w:sz w:val="25"/>
          <w:szCs w:val="25"/>
        </w:rPr>
        <w:br/>
      </w:r>
      <w:r w:rsidRPr="00D51818">
        <w:rPr>
          <w:sz w:val="25"/>
          <w:szCs w:val="25"/>
        </w:rPr>
        <w:t xml:space="preserve">его наиболее эффективно, что приводит к максимизации его стоимости. </w:t>
      </w:r>
    </w:p>
    <w:p w:rsidR="00585B8D" w:rsidRPr="00585B8D" w:rsidRDefault="00585B8D" w:rsidP="00C26FEA">
      <w:pPr>
        <w:spacing w:line="223" w:lineRule="auto"/>
        <w:ind w:firstLine="709"/>
        <w:jc w:val="both"/>
        <w:rPr>
          <w:rFonts w:eastAsia="Times New Roman"/>
          <w:sz w:val="25"/>
          <w:szCs w:val="25"/>
        </w:rPr>
      </w:pPr>
      <w:r w:rsidRPr="00585B8D">
        <w:rPr>
          <w:rFonts w:eastAsia="Times New Roman"/>
          <w:sz w:val="25"/>
          <w:szCs w:val="25"/>
        </w:rPr>
        <w:t xml:space="preserve">В соответствии с </w:t>
      </w:r>
      <w:hyperlink r:id="rId8" w:history="1">
        <w:r w:rsidRPr="00D51818">
          <w:rPr>
            <w:rFonts w:eastAsia="Times New Roman"/>
            <w:sz w:val="25"/>
            <w:szCs w:val="25"/>
          </w:rPr>
          <w:t>пунктом 2</w:t>
        </w:r>
      </w:hyperlink>
      <w:r w:rsidRPr="00585B8D">
        <w:rPr>
          <w:rFonts w:eastAsia="Times New Roman"/>
          <w:sz w:val="25"/>
          <w:szCs w:val="25"/>
        </w:rPr>
        <w:t xml:space="preserve"> </w:t>
      </w:r>
      <w:r w:rsidRPr="00D51818">
        <w:rPr>
          <w:rFonts w:eastAsia="Times New Roman"/>
          <w:sz w:val="25"/>
          <w:szCs w:val="25"/>
        </w:rPr>
        <w:t xml:space="preserve">части I </w:t>
      </w:r>
      <w:r w:rsidRPr="00585B8D">
        <w:rPr>
          <w:rFonts w:eastAsia="Times New Roman"/>
          <w:sz w:val="25"/>
          <w:szCs w:val="25"/>
        </w:rPr>
        <w:t xml:space="preserve">Методических указаний в случае подтверждения информации о фактическом использовании объекта недвижимости, соответствующем виду (видам) разрешенного использования, определенному (установленному) в отношении такого объекта недвижимости и содержащемуся в Едином государственном реестре недвижимости (далее </w:t>
      </w:r>
      <w:r w:rsidR="000B26C1" w:rsidRPr="000B26C1">
        <w:rPr>
          <w:rFonts w:eastAsia="Times New Roman"/>
          <w:sz w:val="25"/>
          <w:szCs w:val="25"/>
        </w:rPr>
        <w:t>–</w:t>
      </w:r>
      <w:r w:rsidRPr="00585B8D">
        <w:rPr>
          <w:rFonts w:eastAsia="Times New Roman"/>
          <w:sz w:val="25"/>
          <w:szCs w:val="25"/>
        </w:rPr>
        <w:t xml:space="preserve"> ЕГРН) по состоянию на дату проведения государственной кадастровой оценки, </w:t>
      </w:r>
      <w:r w:rsidR="003A4C25">
        <w:rPr>
          <w:rFonts w:eastAsia="Times New Roman"/>
          <w:sz w:val="25"/>
          <w:szCs w:val="25"/>
        </w:rPr>
        <w:br/>
      </w:r>
      <w:r w:rsidRPr="00585B8D">
        <w:rPr>
          <w:rFonts w:eastAsia="Times New Roman"/>
          <w:sz w:val="25"/>
          <w:szCs w:val="25"/>
        </w:rPr>
        <w:t>на основании поданной в бюджетное учреждение декларации о характ</w:t>
      </w:r>
      <w:r w:rsidRPr="00D51818">
        <w:rPr>
          <w:rFonts w:eastAsia="Times New Roman"/>
          <w:sz w:val="25"/>
          <w:szCs w:val="25"/>
        </w:rPr>
        <w:t>еристиках объекта недвижимости</w:t>
      </w:r>
      <w:r w:rsidRPr="00585B8D">
        <w:rPr>
          <w:rFonts w:eastAsia="Times New Roman"/>
          <w:sz w:val="25"/>
          <w:szCs w:val="25"/>
        </w:rPr>
        <w:t xml:space="preserve">, для целей Методических </w:t>
      </w:r>
      <w:hyperlink r:id="rId9" w:history="1">
        <w:r w:rsidRPr="00D51818">
          <w:rPr>
            <w:rFonts w:eastAsia="Times New Roman"/>
            <w:sz w:val="25"/>
            <w:szCs w:val="25"/>
          </w:rPr>
          <w:t>указаний</w:t>
        </w:r>
      </w:hyperlink>
      <w:r w:rsidRPr="00585B8D">
        <w:rPr>
          <w:rFonts w:eastAsia="Times New Roman"/>
          <w:sz w:val="25"/>
          <w:szCs w:val="25"/>
        </w:rPr>
        <w:t xml:space="preserve"> в качестве вида использования принимается такое фактическое использование объекта недвижимости.</w:t>
      </w:r>
    </w:p>
    <w:p w:rsidR="00585B8D" w:rsidRPr="00D51818" w:rsidRDefault="00585B8D" w:rsidP="00C26FEA">
      <w:pPr>
        <w:spacing w:line="223" w:lineRule="auto"/>
        <w:ind w:firstLine="709"/>
        <w:jc w:val="both"/>
        <w:rPr>
          <w:rFonts w:eastAsia="Times New Roman"/>
          <w:sz w:val="25"/>
          <w:szCs w:val="25"/>
        </w:rPr>
      </w:pPr>
      <w:r w:rsidRPr="00585B8D">
        <w:rPr>
          <w:rFonts w:eastAsia="Times New Roman"/>
          <w:sz w:val="25"/>
          <w:szCs w:val="25"/>
        </w:rPr>
        <w:t xml:space="preserve">При этом </w:t>
      </w:r>
      <w:hyperlink r:id="rId10" w:history="1">
        <w:r w:rsidRPr="00D51818">
          <w:rPr>
            <w:rFonts w:eastAsia="Times New Roman"/>
            <w:sz w:val="25"/>
            <w:szCs w:val="25"/>
          </w:rPr>
          <w:t>пунктом 2</w:t>
        </w:r>
      </w:hyperlink>
      <w:r w:rsidRPr="00585B8D">
        <w:rPr>
          <w:rFonts w:eastAsia="Times New Roman"/>
          <w:sz w:val="25"/>
          <w:szCs w:val="25"/>
        </w:rPr>
        <w:t xml:space="preserve"> </w:t>
      </w:r>
      <w:r w:rsidRPr="00D51818">
        <w:rPr>
          <w:rFonts w:eastAsia="Times New Roman"/>
          <w:sz w:val="25"/>
          <w:szCs w:val="25"/>
        </w:rPr>
        <w:t xml:space="preserve">части I </w:t>
      </w:r>
      <w:r w:rsidRPr="00585B8D">
        <w:rPr>
          <w:rFonts w:eastAsia="Times New Roman"/>
          <w:sz w:val="25"/>
          <w:szCs w:val="25"/>
        </w:rPr>
        <w:t xml:space="preserve">Методических указаний установлено, что датой, </w:t>
      </w:r>
      <w:r w:rsidR="003A4C25">
        <w:rPr>
          <w:rFonts w:eastAsia="Times New Roman"/>
          <w:sz w:val="25"/>
          <w:szCs w:val="25"/>
        </w:rPr>
        <w:br/>
      </w:r>
      <w:r w:rsidRPr="00585B8D">
        <w:rPr>
          <w:rFonts w:eastAsia="Times New Roman"/>
          <w:sz w:val="25"/>
          <w:szCs w:val="25"/>
        </w:rPr>
        <w:t xml:space="preserve">по состоянию на которую определяется кадастровая стоимость в соответствии </w:t>
      </w:r>
      <w:r w:rsidR="003A4C25">
        <w:rPr>
          <w:rFonts w:eastAsia="Times New Roman"/>
          <w:sz w:val="25"/>
          <w:szCs w:val="25"/>
        </w:rPr>
        <w:br/>
      </w:r>
      <w:r w:rsidRPr="00585B8D">
        <w:rPr>
          <w:rFonts w:eastAsia="Times New Roman"/>
          <w:sz w:val="25"/>
          <w:szCs w:val="25"/>
        </w:rPr>
        <w:t xml:space="preserve">с Методическими </w:t>
      </w:r>
      <w:hyperlink r:id="rId11" w:history="1">
        <w:r w:rsidRPr="00D51818">
          <w:rPr>
            <w:rFonts w:eastAsia="Times New Roman"/>
            <w:sz w:val="25"/>
            <w:szCs w:val="25"/>
          </w:rPr>
          <w:t>указаниями</w:t>
        </w:r>
      </w:hyperlink>
      <w:r w:rsidRPr="00585B8D">
        <w:rPr>
          <w:rFonts w:eastAsia="Times New Roman"/>
          <w:sz w:val="25"/>
          <w:szCs w:val="25"/>
        </w:rPr>
        <w:t xml:space="preserve">, является 1 января года проведения государственной кадастровой оценки, предусмотренного законодательством Российской Федерации </w:t>
      </w:r>
      <w:r w:rsidR="003A4C25">
        <w:rPr>
          <w:rFonts w:eastAsia="Times New Roman"/>
          <w:sz w:val="25"/>
          <w:szCs w:val="25"/>
        </w:rPr>
        <w:br/>
      </w:r>
      <w:r w:rsidRPr="00585B8D">
        <w:rPr>
          <w:rFonts w:eastAsia="Times New Roman"/>
          <w:sz w:val="25"/>
          <w:szCs w:val="25"/>
        </w:rPr>
        <w:t xml:space="preserve">о государственной кадастровой оценке. </w:t>
      </w:r>
    </w:p>
    <w:p w:rsidR="00585B8D" w:rsidRPr="00585B8D" w:rsidRDefault="00585B8D" w:rsidP="00C26FEA">
      <w:pPr>
        <w:spacing w:line="223" w:lineRule="auto"/>
        <w:ind w:firstLine="709"/>
        <w:jc w:val="both"/>
        <w:rPr>
          <w:rFonts w:eastAsia="Times New Roman"/>
          <w:sz w:val="25"/>
          <w:szCs w:val="25"/>
        </w:rPr>
      </w:pPr>
      <w:r w:rsidRPr="00D51818">
        <w:rPr>
          <w:sz w:val="25"/>
          <w:szCs w:val="25"/>
        </w:rPr>
        <w:t>Кадастровая стоимость Земельного участка в размере 935 987 386,49 руб. определ</w:t>
      </w:r>
      <w:r w:rsidR="00D51818" w:rsidRPr="00D51818">
        <w:rPr>
          <w:sz w:val="25"/>
          <w:szCs w:val="25"/>
        </w:rPr>
        <w:t>ена по состоянию на 01.01.2022.</w:t>
      </w:r>
    </w:p>
    <w:p w:rsidR="00585B8D" w:rsidRPr="00585B8D" w:rsidRDefault="00585B8D" w:rsidP="00C26FEA">
      <w:pPr>
        <w:spacing w:line="223" w:lineRule="auto"/>
        <w:ind w:firstLine="709"/>
        <w:jc w:val="both"/>
        <w:rPr>
          <w:rFonts w:eastAsia="Times New Roman"/>
          <w:sz w:val="25"/>
          <w:szCs w:val="25"/>
        </w:rPr>
      </w:pPr>
      <w:r w:rsidRPr="00585B8D">
        <w:rPr>
          <w:rFonts w:eastAsia="Times New Roman"/>
          <w:sz w:val="25"/>
          <w:szCs w:val="25"/>
        </w:rPr>
        <w:t xml:space="preserve">Таким образом, содержащаяся в </w:t>
      </w:r>
      <w:hyperlink r:id="rId12" w:history="1">
        <w:r w:rsidRPr="00D51818">
          <w:rPr>
            <w:rFonts w:eastAsia="Times New Roman"/>
            <w:sz w:val="25"/>
            <w:szCs w:val="25"/>
          </w:rPr>
          <w:t>декларации</w:t>
        </w:r>
      </w:hyperlink>
      <w:r w:rsidRPr="00585B8D">
        <w:rPr>
          <w:rFonts w:eastAsia="Times New Roman"/>
          <w:sz w:val="25"/>
          <w:szCs w:val="25"/>
        </w:rPr>
        <w:t xml:space="preserve"> </w:t>
      </w:r>
      <w:r w:rsidR="00D51818" w:rsidRPr="00D51818">
        <w:rPr>
          <w:rFonts w:eastAsia="Times New Roman"/>
          <w:sz w:val="25"/>
          <w:szCs w:val="25"/>
        </w:rPr>
        <w:t xml:space="preserve">о характеристиках объекта недвижимости </w:t>
      </w:r>
      <w:r w:rsidR="00D51818" w:rsidRPr="00D51818">
        <w:rPr>
          <w:rFonts w:eastAsia="Times New Roman"/>
          <w:sz w:val="25"/>
          <w:szCs w:val="25"/>
        </w:rPr>
        <w:br/>
        <w:t xml:space="preserve">от 13.06.2024 № 1596/ВХ24 </w:t>
      </w:r>
      <w:r w:rsidRPr="00585B8D">
        <w:rPr>
          <w:rFonts w:eastAsia="Times New Roman"/>
          <w:sz w:val="25"/>
          <w:szCs w:val="25"/>
        </w:rPr>
        <w:t xml:space="preserve">информация о фактическом использовании </w:t>
      </w:r>
      <w:r w:rsidR="00D51818" w:rsidRPr="00D51818">
        <w:rPr>
          <w:rFonts w:eastAsia="Times New Roman"/>
          <w:sz w:val="25"/>
          <w:szCs w:val="25"/>
        </w:rPr>
        <w:t>Земельного участка не</w:t>
      </w:r>
      <w:r w:rsidRPr="00585B8D">
        <w:rPr>
          <w:rFonts w:eastAsia="Times New Roman"/>
          <w:sz w:val="25"/>
          <w:szCs w:val="25"/>
        </w:rPr>
        <w:t xml:space="preserve"> подтверждена бюджетным учреждением </w:t>
      </w:r>
      <w:r w:rsidR="00C26FEA">
        <w:rPr>
          <w:rFonts w:eastAsia="Times New Roman"/>
          <w:sz w:val="25"/>
          <w:szCs w:val="25"/>
        </w:rPr>
        <w:t xml:space="preserve">по состоянию </w:t>
      </w:r>
      <w:r w:rsidRPr="00585B8D">
        <w:rPr>
          <w:rFonts w:eastAsia="Times New Roman"/>
          <w:sz w:val="25"/>
          <w:szCs w:val="25"/>
        </w:rPr>
        <w:t xml:space="preserve">на </w:t>
      </w:r>
      <w:r w:rsidR="00D51818" w:rsidRPr="00D51818">
        <w:rPr>
          <w:rFonts w:eastAsia="Times New Roman"/>
          <w:sz w:val="25"/>
          <w:szCs w:val="25"/>
        </w:rPr>
        <w:t>01.01.2022</w:t>
      </w:r>
      <w:r w:rsidRPr="00585B8D">
        <w:rPr>
          <w:rFonts w:eastAsia="Times New Roman"/>
          <w:sz w:val="25"/>
          <w:szCs w:val="25"/>
        </w:rPr>
        <w:t xml:space="preserve">. </w:t>
      </w:r>
    </w:p>
    <w:p w:rsidR="00317192" w:rsidRPr="00D51818" w:rsidRDefault="008F5BD4" w:rsidP="003A4C25">
      <w:pPr>
        <w:tabs>
          <w:tab w:val="left" w:pos="5103"/>
          <w:tab w:val="left" w:pos="6096"/>
        </w:tabs>
        <w:spacing w:line="223" w:lineRule="auto"/>
        <w:ind w:firstLine="709"/>
        <w:contextualSpacing/>
        <w:jc w:val="both"/>
        <w:rPr>
          <w:sz w:val="25"/>
          <w:szCs w:val="25"/>
        </w:rPr>
      </w:pPr>
      <w:r w:rsidRPr="00D51818">
        <w:rPr>
          <w:sz w:val="25"/>
          <w:szCs w:val="25"/>
        </w:rPr>
        <w:t xml:space="preserve">Ошибок, допущенных при отнесении </w:t>
      </w:r>
      <w:r w:rsidR="00825BBB" w:rsidRPr="00D51818">
        <w:rPr>
          <w:sz w:val="25"/>
          <w:szCs w:val="25"/>
        </w:rPr>
        <w:t>Земельного участка</w:t>
      </w:r>
      <w:r w:rsidRPr="00D51818">
        <w:rPr>
          <w:sz w:val="25"/>
          <w:szCs w:val="25"/>
        </w:rPr>
        <w:t xml:space="preserve"> с вышеуказанным видом разрешенного использования к оценочной подгруппе 6.1</w:t>
      </w:r>
      <w:r w:rsidR="002B28E3">
        <w:rPr>
          <w:sz w:val="25"/>
          <w:szCs w:val="25"/>
        </w:rPr>
        <w:t xml:space="preserve"> на основании сведений ЕГРН</w:t>
      </w:r>
      <w:r w:rsidRPr="00D51818">
        <w:rPr>
          <w:sz w:val="25"/>
          <w:szCs w:val="25"/>
        </w:rPr>
        <w:t xml:space="preserve">, </w:t>
      </w:r>
      <w:r w:rsidR="002B28E3">
        <w:rPr>
          <w:sz w:val="25"/>
          <w:szCs w:val="25"/>
        </w:rPr>
        <w:br/>
      </w:r>
      <w:r w:rsidRPr="00D51818">
        <w:rPr>
          <w:sz w:val="25"/>
          <w:szCs w:val="25"/>
        </w:rPr>
        <w:t>не выявлено.</w:t>
      </w:r>
    </w:p>
    <w:sectPr w:rsidR="00317192" w:rsidRPr="00D51818" w:rsidSect="00C65F1C">
      <w:headerReference w:type="even" r:id="rId13"/>
      <w:headerReference w:type="default" r:id="rId14"/>
      <w:headerReference w:type="first" r:id="rId15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D45E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26C1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A09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9638A"/>
    <w:rsid w:val="002A0D67"/>
    <w:rsid w:val="002A39E9"/>
    <w:rsid w:val="002A3E6F"/>
    <w:rsid w:val="002A4A03"/>
    <w:rsid w:val="002A66BF"/>
    <w:rsid w:val="002B080C"/>
    <w:rsid w:val="002B26FC"/>
    <w:rsid w:val="002B28E3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4C25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0D8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B8D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2824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5E8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8F79AB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5596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6FEA"/>
    <w:rsid w:val="00C27579"/>
    <w:rsid w:val="00C30986"/>
    <w:rsid w:val="00C324A3"/>
    <w:rsid w:val="00C3267B"/>
    <w:rsid w:val="00C33DA0"/>
    <w:rsid w:val="00C35372"/>
    <w:rsid w:val="00C358B3"/>
    <w:rsid w:val="00C3792C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818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4C9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066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1C5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109857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03900&amp;dst=100018&amp;field=134&amp;date=25.09.20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7.online-sps.ru/cgi/online.cgi?req=doc&amp;base=LAW&amp;n=395695&amp;dst=100059&amp;field=134&amp;date=25.09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7.online-sps.ru/cgi/online.cgi?req=doc&amp;base=LAW&amp;n=403900&amp;dst=100011&amp;field=134&amp;date=25.09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7.online-sps.ru/cgi/online.cgi?req=doc&amp;base=LAW&amp;n=403900&amp;dst=100017&amp;field=134&amp;date=25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7.online-sps.ru/cgi/online.cgi?req=doc&amp;base=LAW&amp;n=403900&amp;dst=100011&amp;field=134&amp;date=25.09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92B6-F276-4A87-9921-F4BE70E9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874</Words>
  <Characters>4985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2024-09-16T10:54:00Z</dcterms:created>
  <dcterms:modified xsi:type="dcterms:W3CDTF">2024-09-26T08:18:00Z</dcterms:modified>
</cp:coreProperties>
</file>