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4CA9" w:rsidRDefault="00D34CA9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25E3D" w:rsidRDefault="00225E3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25E3D" w:rsidRDefault="00225E3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25E3D" w:rsidRDefault="00225E3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25E3D" w:rsidRDefault="00225E3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225E3D" w:rsidRPr="003D5A2F" w:rsidRDefault="00225E3D" w:rsidP="00D34CA9">
      <w:pPr>
        <w:spacing w:line="21" w:lineRule="atLeast"/>
        <w:ind w:left="284" w:right="282" w:firstLine="708"/>
        <w:jc w:val="center"/>
        <w:rPr>
          <w:b/>
          <w:sz w:val="26"/>
          <w:szCs w:val="26"/>
        </w:rPr>
      </w:pPr>
    </w:p>
    <w:p w:rsidR="00470695" w:rsidRPr="00885079" w:rsidRDefault="00470695" w:rsidP="00934CF0">
      <w:pPr>
        <w:spacing w:after="0" w:line="240" w:lineRule="auto"/>
        <w:ind w:left="284"/>
        <w:jc w:val="center"/>
        <w:rPr>
          <w:b/>
          <w:sz w:val="28"/>
          <w:szCs w:val="28"/>
        </w:rPr>
      </w:pPr>
      <w:r w:rsidRPr="003D5A2F">
        <w:rPr>
          <w:b/>
          <w:sz w:val="26"/>
          <w:szCs w:val="26"/>
        </w:rPr>
        <w:t>РЕШЕНИЕ</w:t>
      </w:r>
    </w:p>
    <w:p w:rsidR="00470695" w:rsidRPr="00396DA9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об отказе в</w:t>
      </w:r>
      <w:r w:rsidR="00785344" w:rsidRPr="00396DA9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396DA9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396DA9" w:rsidRDefault="00753FB8" w:rsidP="00DB5C6D">
      <w:pPr>
        <w:spacing w:after="0" w:line="240" w:lineRule="auto"/>
        <w:ind w:right="-2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«</w:t>
      </w:r>
      <w:r w:rsidR="007F7468" w:rsidRPr="00396DA9">
        <w:rPr>
          <w:b/>
          <w:sz w:val="26"/>
          <w:szCs w:val="26"/>
        </w:rPr>
        <w:t>15</w:t>
      </w:r>
      <w:r w:rsidR="00CA0C1C" w:rsidRPr="00396DA9">
        <w:rPr>
          <w:b/>
          <w:sz w:val="26"/>
          <w:szCs w:val="26"/>
        </w:rPr>
        <w:t xml:space="preserve">» </w:t>
      </w:r>
      <w:r w:rsidR="001330BA" w:rsidRPr="00396DA9">
        <w:rPr>
          <w:b/>
          <w:sz w:val="26"/>
          <w:szCs w:val="26"/>
        </w:rPr>
        <w:t>февраля</w:t>
      </w:r>
      <w:r w:rsidR="00A565C9" w:rsidRPr="00396DA9">
        <w:rPr>
          <w:b/>
          <w:sz w:val="26"/>
          <w:szCs w:val="26"/>
        </w:rPr>
        <w:t xml:space="preserve"> 202</w:t>
      </w:r>
      <w:r w:rsidR="007C738B" w:rsidRPr="00396DA9">
        <w:rPr>
          <w:b/>
          <w:sz w:val="26"/>
          <w:szCs w:val="26"/>
        </w:rPr>
        <w:t>3</w:t>
      </w:r>
      <w:r w:rsidR="00CA0C1C" w:rsidRPr="00396DA9">
        <w:rPr>
          <w:b/>
          <w:sz w:val="26"/>
          <w:szCs w:val="26"/>
        </w:rPr>
        <w:t xml:space="preserve"> г.                    </w:t>
      </w:r>
      <w:r w:rsidR="007B2BE8" w:rsidRPr="00396DA9">
        <w:rPr>
          <w:b/>
          <w:sz w:val="26"/>
          <w:szCs w:val="26"/>
        </w:rPr>
        <w:t xml:space="preserve">  </w:t>
      </w:r>
      <w:r w:rsidR="00CA0C1C" w:rsidRPr="00396DA9">
        <w:rPr>
          <w:b/>
          <w:sz w:val="26"/>
          <w:szCs w:val="26"/>
        </w:rPr>
        <w:t xml:space="preserve">                           </w:t>
      </w:r>
      <w:r w:rsidR="00B27561" w:rsidRPr="00396DA9">
        <w:rPr>
          <w:b/>
          <w:sz w:val="26"/>
          <w:szCs w:val="26"/>
        </w:rPr>
        <w:t xml:space="preserve">   </w:t>
      </w:r>
      <w:r w:rsidR="00CA0C1C" w:rsidRPr="00396DA9">
        <w:rPr>
          <w:b/>
          <w:sz w:val="26"/>
          <w:szCs w:val="26"/>
        </w:rPr>
        <w:t xml:space="preserve">         </w:t>
      </w:r>
      <w:r w:rsidR="00011DFC" w:rsidRPr="00396DA9">
        <w:rPr>
          <w:b/>
          <w:sz w:val="26"/>
          <w:szCs w:val="26"/>
        </w:rPr>
        <w:t xml:space="preserve">          </w:t>
      </w:r>
      <w:r w:rsidR="003D5A2F" w:rsidRPr="00396DA9">
        <w:rPr>
          <w:b/>
          <w:sz w:val="26"/>
          <w:szCs w:val="26"/>
        </w:rPr>
        <w:t xml:space="preserve">       </w:t>
      </w:r>
      <w:r w:rsidR="00011DFC" w:rsidRPr="00396DA9">
        <w:rPr>
          <w:b/>
          <w:sz w:val="26"/>
          <w:szCs w:val="26"/>
        </w:rPr>
        <w:t xml:space="preserve">     </w:t>
      </w:r>
      <w:r w:rsidR="00E832B6" w:rsidRPr="00396DA9">
        <w:rPr>
          <w:b/>
          <w:sz w:val="26"/>
          <w:szCs w:val="26"/>
        </w:rPr>
        <w:t xml:space="preserve">  </w:t>
      </w:r>
      <w:r w:rsidR="00586F40" w:rsidRPr="00396DA9">
        <w:rPr>
          <w:b/>
          <w:sz w:val="26"/>
          <w:szCs w:val="26"/>
        </w:rPr>
        <w:t xml:space="preserve">        </w:t>
      </w:r>
      <w:r w:rsidR="001330BA" w:rsidRPr="00396DA9">
        <w:rPr>
          <w:b/>
          <w:sz w:val="26"/>
          <w:szCs w:val="26"/>
        </w:rPr>
        <w:t xml:space="preserve"> </w:t>
      </w:r>
      <w:r w:rsidR="00586F40" w:rsidRPr="00396DA9">
        <w:rPr>
          <w:b/>
          <w:sz w:val="26"/>
          <w:szCs w:val="26"/>
        </w:rPr>
        <w:t xml:space="preserve"> </w:t>
      </w:r>
      <w:r w:rsidR="001330BA" w:rsidRPr="00396DA9">
        <w:rPr>
          <w:b/>
          <w:sz w:val="26"/>
          <w:szCs w:val="26"/>
        </w:rPr>
        <w:t xml:space="preserve">      </w:t>
      </w:r>
      <w:r w:rsidR="00A42530" w:rsidRPr="00396DA9">
        <w:rPr>
          <w:b/>
          <w:sz w:val="26"/>
          <w:szCs w:val="26"/>
        </w:rPr>
        <w:t xml:space="preserve">№ </w:t>
      </w:r>
      <w:r w:rsidR="00CB1526">
        <w:rPr>
          <w:b/>
          <w:sz w:val="26"/>
          <w:szCs w:val="26"/>
        </w:rPr>
        <w:t>91</w:t>
      </w:r>
      <w:r w:rsidR="00A565C9" w:rsidRPr="00396DA9">
        <w:rPr>
          <w:b/>
          <w:sz w:val="26"/>
          <w:szCs w:val="26"/>
        </w:rPr>
        <w:t>/2</w:t>
      </w:r>
      <w:r w:rsidR="00586F40" w:rsidRPr="00396DA9">
        <w:rPr>
          <w:b/>
          <w:sz w:val="26"/>
          <w:szCs w:val="26"/>
        </w:rPr>
        <w:t>3</w:t>
      </w:r>
    </w:p>
    <w:p w:rsidR="00B94EDE" w:rsidRPr="00396DA9" w:rsidRDefault="00B94EDE" w:rsidP="009C481D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906BC5" w:rsidRDefault="00CA0C1C" w:rsidP="00906BC5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Реквизиты </w:t>
      </w:r>
      <w:r w:rsidR="00CC151B" w:rsidRPr="00396DA9">
        <w:rPr>
          <w:b/>
          <w:sz w:val="26"/>
          <w:szCs w:val="26"/>
        </w:rPr>
        <w:t>заявлени</w:t>
      </w:r>
      <w:r w:rsidR="00906BC5">
        <w:rPr>
          <w:b/>
          <w:sz w:val="26"/>
          <w:szCs w:val="26"/>
        </w:rPr>
        <w:t>й</w:t>
      </w:r>
      <w:r w:rsidRPr="00396DA9">
        <w:rPr>
          <w:b/>
          <w:sz w:val="26"/>
          <w:szCs w:val="26"/>
        </w:rPr>
        <w:t>:</w:t>
      </w:r>
      <w:r w:rsidRPr="00396DA9">
        <w:rPr>
          <w:sz w:val="26"/>
          <w:szCs w:val="26"/>
        </w:rPr>
        <w:tab/>
      </w:r>
      <w:r w:rsidR="00B72FF5" w:rsidRPr="00396DA9">
        <w:rPr>
          <w:sz w:val="26"/>
          <w:szCs w:val="26"/>
        </w:rPr>
        <w:t xml:space="preserve">от </w:t>
      </w:r>
      <w:r w:rsidR="00906BC5">
        <w:rPr>
          <w:sz w:val="26"/>
          <w:szCs w:val="26"/>
        </w:rPr>
        <w:t>24</w:t>
      </w:r>
      <w:r w:rsidR="00324945" w:rsidRPr="00396DA9">
        <w:rPr>
          <w:sz w:val="26"/>
          <w:szCs w:val="26"/>
        </w:rPr>
        <w:t>.0</w:t>
      </w:r>
      <w:r w:rsidR="00906BC5">
        <w:rPr>
          <w:sz w:val="26"/>
          <w:szCs w:val="26"/>
        </w:rPr>
        <w:t>1</w:t>
      </w:r>
      <w:r w:rsidR="00324945" w:rsidRPr="00396DA9">
        <w:rPr>
          <w:sz w:val="26"/>
          <w:szCs w:val="26"/>
        </w:rPr>
        <w:t xml:space="preserve">.2023 № </w:t>
      </w:r>
      <w:r w:rsidR="00906BC5" w:rsidRPr="00906BC5">
        <w:rPr>
          <w:sz w:val="26"/>
          <w:szCs w:val="26"/>
        </w:rPr>
        <w:t>01-711/23О</w:t>
      </w:r>
      <w:r w:rsidR="00906BC5">
        <w:rPr>
          <w:sz w:val="26"/>
          <w:szCs w:val="26"/>
        </w:rPr>
        <w:t>,</w:t>
      </w:r>
    </w:p>
    <w:p w:rsidR="00CA0C1C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906BC5">
        <w:rPr>
          <w:sz w:val="26"/>
          <w:szCs w:val="26"/>
        </w:rPr>
        <w:t>от 24.01.2023 №</w:t>
      </w:r>
      <w:r>
        <w:rPr>
          <w:sz w:val="26"/>
          <w:szCs w:val="26"/>
        </w:rPr>
        <w:t xml:space="preserve"> </w:t>
      </w:r>
      <w:r w:rsidRPr="00906BC5">
        <w:rPr>
          <w:sz w:val="26"/>
          <w:szCs w:val="26"/>
        </w:rPr>
        <w:t>01-712/23О</w:t>
      </w:r>
      <w:r>
        <w:rPr>
          <w:sz w:val="26"/>
          <w:szCs w:val="26"/>
        </w:rPr>
        <w:t>,</w:t>
      </w:r>
    </w:p>
    <w:p w:rsid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  <w:r w:rsidRPr="00906BC5">
        <w:rPr>
          <w:sz w:val="26"/>
          <w:szCs w:val="26"/>
        </w:rPr>
        <w:t>от 24.01.2023 № 01-713/23О</w:t>
      </w:r>
    </w:p>
    <w:p w:rsidR="00906BC5" w:rsidRPr="00906BC5" w:rsidRDefault="00906BC5" w:rsidP="00906BC5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  <w:rPr>
          <w:sz w:val="26"/>
          <w:szCs w:val="26"/>
        </w:rPr>
      </w:pPr>
    </w:p>
    <w:p w:rsidR="009C481D" w:rsidRPr="00396DA9" w:rsidRDefault="00CA0C1C" w:rsidP="00DA60E8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Информация о заявителе: </w:t>
      </w:r>
      <w:r w:rsidRPr="00396DA9">
        <w:rPr>
          <w:b/>
          <w:sz w:val="26"/>
          <w:szCs w:val="26"/>
        </w:rPr>
        <w:tab/>
      </w:r>
      <w:r w:rsidR="00225E3D">
        <w:rPr>
          <w:sz w:val="26"/>
          <w:szCs w:val="26"/>
        </w:rPr>
        <w:t>***</w:t>
      </w:r>
      <w:bookmarkStart w:id="0" w:name="_GoBack"/>
      <w:bookmarkEnd w:id="0"/>
    </w:p>
    <w:p w:rsidR="00737374" w:rsidRPr="00396DA9" w:rsidRDefault="00737374" w:rsidP="00737374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  <w:sz w:val="26"/>
          <w:szCs w:val="26"/>
        </w:rPr>
      </w:pPr>
    </w:p>
    <w:p w:rsidR="00737374" w:rsidRPr="00396DA9" w:rsidRDefault="00906BC5" w:rsidP="00DA60E8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Кадастровые</w:t>
      </w:r>
      <w:r w:rsidR="00737374" w:rsidRPr="00396DA9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</w:t>
      </w:r>
      <w:r w:rsidR="00737374" w:rsidRPr="00396DA9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="00737374" w:rsidRPr="00396DA9">
        <w:rPr>
          <w:b/>
          <w:sz w:val="26"/>
          <w:szCs w:val="26"/>
        </w:rPr>
        <w:t xml:space="preserve"> недвижимости:</w:t>
      </w:r>
      <w:r w:rsidR="00737374" w:rsidRPr="00396DA9">
        <w:rPr>
          <w:b/>
          <w:sz w:val="26"/>
          <w:szCs w:val="26"/>
        </w:rPr>
        <w:tab/>
      </w:r>
      <w:r w:rsidR="00A0146A" w:rsidRPr="00A0146A">
        <w:rPr>
          <w:sz w:val="26"/>
          <w:szCs w:val="26"/>
        </w:rPr>
        <w:t>77:07:0004004:28</w:t>
      </w:r>
    </w:p>
    <w:p w:rsidR="00753FB8" w:rsidRDefault="00737374" w:rsidP="007F7468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="00D34CA9" w:rsidRPr="00396DA9">
        <w:rPr>
          <w:sz w:val="26"/>
          <w:szCs w:val="26"/>
        </w:rPr>
        <w:t xml:space="preserve">г. Москва, </w:t>
      </w:r>
      <w:r w:rsidR="00A0146A" w:rsidRPr="00A0146A">
        <w:rPr>
          <w:sz w:val="26"/>
          <w:szCs w:val="26"/>
        </w:rPr>
        <w:t>ул</w:t>
      </w:r>
      <w:r w:rsidR="00A0146A">
        <w:rPr>
          <w:sz w:val="26"/>
          <w:szCs w:val="26"/>
        </w:rPr>
        <w:t>.</w:t>
      </w:r>
      <w:r w:rsidR="00A0146A" w:rsidRPr="00A0146A">
        <w:rPr>
          <w:sz w:val="26"/>
          <w:szCs w:val="26"/>
        </w:rPr>
        <w:t xml:space="preserve"> </w:t>
      </w:r>
      <w:proofErr w:type="spellStart"/>
      <w:r w:rsidR="00A0146A" w:rsidRPr="00A0146A">
        <w:rPr>
          <w:sz w:val="26"/>
          <w:szCs w:val="26"/>
        </w:rPr>
        <w:t>Ельнинская</w:t>
      </w:r>
      <w:proofErr w:type="spellEnd"/>
    </w:p>
    <w:p w:rsidR="00A0146A" w:rsidRDefault="00A0146A" w:rsidP="007F7468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A0146A" w:rsidRPr="00396DA9" w:rsidRDefault="00A0146A" w:rsidP="00A0146A">
      <w:pPr>
        <w:tabs>
          <w:tab w:val="left" w:pos="5670"/>
        </w:tabs>
        <w:spacing w:after="0" w:line="240" w:lineRule="auto"/>
        <w:ind w:left="6804" w:right="-2" w:hanging="6804"/>
        <w:jc w:val="both"/>
        <w:rPr>
          <w:sz w:val="26"/>
          <w:szCs w:val="26"/>
        </w:rPr>
      </w:pPr>
      <w:r>
        <w:rPr>
          <w:b/>
          <w:sz w:val="26"/>
          <w:szCs w:val="26"/>
        </w:rPr>
        <w:t>Кадастровые</w:t>
      </w:r>
      <w:r w:rsidRPr="00396DA9">
        <w:rPr>
          <w:b/>
          <w:sz w:val="26"/>
          <w:szCs w:val="26"/>
        </w:rPr>
        <w:t xml:space="preserve"> номер</w:t>
      </w:r>
      <w:r>
        <w:rPr>
          <w:b/>
          <w:sz w:val="26"/>
          <w:szCs w:val="26"/>
        </w:rPr>
        <w:t>а</w:t>
      </w:r>
      <w:r w:rsidRPr="00396DA9">
        <w:rPr>
          <w:b/>
          <w:sz w:val="26"/>
          <w:szCs w:val="26"/>
        </w:rPr>
        <w:t xml:space="preserve"> объект</w:t>
      </w:r>
      <w:r>
        <w:rPr>
          <w:b/>
          <w:sz w:val="26"/>
          <w:szCs w:val="26"/>
        </w:rPr>
        <w:t>ов</w:t>
      </w:r>
      <w:r w:rsidRPr="00396DA9">
        <w:rPr>
          <w:b/>
          <w:sz w:val="26"/>
          <w:szCs w:val="26"/>
        </w:rPr>
        <w:t xml:space="preserve"> недвижимости:</w:t>
      </w:r>
      <w:r w:rsidRPr="00396DA9">
        <w:rPr>
          <w:b/>
          <w:sz w:val="26"/>
          <w:szCs w:val="26"/>
        </w:rPr>
        <w:tab/>
      </w:r>
      <w:r w:rsidRPr="00A0146A">
        <w:rPr>
          <w:sz w:val="26"/>
          <w:szCs w:val="26"/>
        </w:rPr>
        <w:t>77:07:0004004:1052</w:t>
      </w:r>
    </w:p>
    <w:p w:rsidR="00A0146A" w:rsidRDefault="00A0146A" w:rsidP="00A0146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  <w:r w:rsidRPr="00396DA9">
        <w:rPr>
          <w:b/>
          <w:sz w:val="26"/>
          <w:szCs w:val="26"/>
        </w:rPr>
        <w:t xml:space="preserve">Адрес: </w:t>
      </w:r>
      <w:r w:rsidRPr="00396DA9">
        <w:rPr>
          <w:b/>
          <w:sz w:val="26"/>
          <w:szCs w:val="26"/>
        </w:rPr>
        <w:tab/>
      </w:r>
      <w:r w:rsidRPr="00396DA9">
        <w:rPr>
          <w:sz w:val="26"/>
          <w:szCs w:val="26"/>
        </w:rPr>
        <w:t>г. Москва,</w:t>
      </w:r>
      <w:r w:rsidR="00B06B53">
        <w:rPr>
          <w:sz w:val="26"/>
          <w:szCs w:val="26"/>
        </w:rPr>
        <w:t xml:space="preserve"> </w:t>
      </w:r>
      <w:r w:rsidR="00B06B53" w:rsidRPr="00B06B53">
        <w:rPr>
          <w:sz w:val="26"/>
          <w:szCs w:val="26"/>
        </w:rPr>
        <w:t>ул</w:t>
      </w:r>
      <w:r w:rsidR="00B06B53">
        <w:rPr>
          <w:sz w:val="26"/>
          <w:szCs w:val="26"/>
        </w:rPr>
        <w:t>.</w:t>
      </w:r>
      <w:r w:rsidR="00B06B53" w:rsidRPr="00B06B53">
        <w:rPr>
          <w:sz w:val="26"/>
          <w:szCs w:val="26"/>
        </w:rPr>
        <w:t xml:space="preserve"> </w:t>
      </w:r>
      <w:proofErr w:type="spellStart"/>
      <w:r w:rsidR="00B06B53" w:rsidRPr="00B06B53">
        <w:rPr>
          <w:sz w:val="26"/>
          <w:szCs w:val="26"/>
        </w:rPr>
        <w:t>Ельнинская</w:t>
      </w:r>
      <w:proofErr w:type="spellEnd"/>
      <w:r w:rsidR="00B06B53" w:rsidRPr="00B06B53">
        <w:rPr>
          <w:sz w:val="26"/>
          <w:szCs w:val="26"/>
        </w:rPr>
        <w:t>, д.</w:t>
      </w:r>
      <w:r w:rsidR="00B06B53">
        <w:rPr>
          <w:sz w:val="26"/>
          <w:szCs w:val="26"/>
        </w:rPr>
        <w:t xml:space="preserve"> </w:t>
      </w:r>
      <w:r w:rsidR="00B06B53" w:rsidRPr="00B06B53">
        <w:rPr>
          <w:sz w:val="26"/>
          <w:szCs w:val="26"/>
        </w:rPr>
        <w:t>23</w:t>
      </w:r>
    </w:p>
    <w:p w:rsidR="00A0146A" w:rsidRDefault="00A0146A" w:rsidP="00A0146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</w:p>
    <w:p w:rsidR="00A0146A" w:rsidRPr="00A0146A" w:rsidRDefault="00A0146A" w:rsidP="00A0146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  <w:r w:rsidRPr="00A0146A">
        <w:rPr>
          <w:b/>
          <w:sz w:val="26"/>
          <w:szCs w:val="26"/>
        </w:rPr>
        <w:t>Кадастровые номера объектов недвижимости:</w:t>
      </w:r>
      <w:r w:rsidRPr="00A0146A">
        <w:rPr>
          <w:b/>
          <w:sz w:val="26"/>
          <w:szCs w:val="26"/>
        </w:rPr>
        <w:tab/>
      </w:r>
      <w:r w:rsidRPr="00A0146A">
        <w:rPr>
          <w:sz w:val="26"/>
          <w:szCs w:val="26"/>
        </w:rPr>
        <w:t>77:07:0004004:1053</w:t>
      </w:r>
    </w:p>
    <w:p w:rsidR="00A0146A" w:rsidRDefault="00A0146A" w:rsidP="00A0146A">
      <w:pPr>
        <w:tabs>
          <w:tab w:val="left" w:pos="5670"/>
        </w:tabs>
        <w:spacing w:after="0" w:line="240" w:lineRule="auto"/>
        <w:ind w:left="6237" w:right="-2" w:hanging="6237"/>
        <w:jc w:val="both"/>
        <w:rPr>
          <w:sz w:val="26"/>
          <w:szCs w:val="26"/>
        </w:rPr>
      </w:pPr>
      <w:r w:rsidRPr="00A0146A">
        <w:rPr>
          <w:b/>
          <w:sz w:val="26"/>
          <w:szCs w:val="26"/>
        </w:rPr>
        <w:t xml:space="preserve">Адрес: </w:t>
      </w:r>
      <w:r w:rsidRPr="00A0146A">
        <w:rPr>
          <w:b/>
          <w:sz w:val="26"/>
          <w:szCs w:val="26"/>
        </w:rPr>
        <w:tab/>
      </w:r>
      <w:r w:rsidRPr="00A0146A">
        <w:rPr>
          <w:sz w:val="26"/>
          <w:szCs w:val="26"/>
        </w:rPr>
        <w:t>г. Москва,</w:t>
      </w:r>
      <w:r>
        <w:rPr>
          <w:sz w:val="26"/>
          <w:szCs w:val="26"/>
        </w:rPr>
        <w:t xml:space="preserve"> ул. </w:t>
      </w:r>
      <w:proofErr w:type="spellStart"/>
      <w:r>
        <w:rPr>
          <w:sz w:val="26"/>
          <w:szCs w:val="26"/>
        </w:rPr>
        <w:t>Ельнинская</w:t>
      </w:r>
      <w:proofErr w:type="spellEnd"/>
      <w:r>
        <w:rPr>
          <w:sz w:val="26"/>
          <w:szCs w:val="26"/>
        </w:rPr>
        <w:t>, д. 23,</w:t>
      </w:r>
    </w:p>
    <w:p w:rsidR="00A0146A" w:rsidRPr="00396DA9" w:rsidRDefault="00A0146A" w:rsidP="00A0146A">
      <w:pPr>
        <w:tabs>
          <w:tab w:val="left" w:pos="5670"/>
        </w:tabs>
        <w:spacing w:after="0" w:line="240" w:lineRule="auto"/>
        <w:ind w:left="6237" w:right="-2" w:hanging="567"/>
        <w:jc w:val="both"/>
        <w:rPr>
          <w:sz w:val="26"/>
          <w:szCs w:val="26"/>
        </w:rPr>
      </w:pPr>
      <w:r w:rsidRPr="00A0146A">
        <w:rPr>
          <w:sz w:val="26"/>
          <w:szCs w:val="26"/>
        </w:rPr>
        <w:t>строен.</w:t>
      </w:r>
      <w:r>
        <w:rPr>
          <w:sz w:val="26"/>
          <w:szCs w:val="26"/>
        </w:rPr>
        <w:t xml:space="preserve"> </w:t>
      </w:r>
      <w:r w:rsidRPr="00A0146A">
        <w:rPr>
          <w:sz w:val="26"/>
          <w:szCs w:val="26"/>
        </w:rPr>
        <w:t>2</w:t>
      </w:r>
    </w:p>
    <w:p w:rsidR="00065820" w:rsidRPr="00396DA9" w:rsidRDefault="00065820" w:rsidP="00065820">
      <w:pPr>
        <w:tabs>
          <w:tab w:val="left" w:pos="5812"/>
        </w:tabs>
        <w:spacing w:after="0" w:line="240" w:lineRule="auto"/>
        <w:ind w:left="6237" w:right="-2" w:hanging="6237"/>
        <w:jc w:val="both"/>
        <w:rPr>
          <w:b/>
          <w:sz w:val="26"/>
          <w:szCs w:val="26"/>
        </w:rPr>
      </w:pPr>
    </w:p>
    <w:p w:rsidR="00470695" w:rsidRPr="00396DA9" w:rsidRDefault="00470695" w:rsidP="00DB5C6D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396DA9">
        <w:rPr>
          <w:b/>
          <w:sz w:val="26"/>
          <w:szCs w:val="26"/>
        </w:rPr>
        <w:t>Информация о проведенной проверке:</w:t>
      </w:r>
    </w:p>
    <w:p w:rsidR="007F7468" w:rsidRPr="00396DA9" w:rsidRDefault="007F7468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96DA9">
        <w:rPr>
          <w:sz w:val="26"/>
          <w:szCs w:val="26"/>
        </w:rPr>
        <w:t>Государственная кадастровая оценка в горо</w:t>
      </w:r>
      <w:r w:rsidR="004518BD" w:rsidRPr="00396DA9">
        <w:rPr>
          <w:sz w:val="26"/>
          <w:szCs w:val="26"/>
        </w:rPr>
        <w:t>де Москве в 2021 году проведена</w:t>
      </w:r>
      <w:r w:rsidR="004518BD" w:rsidRPr="00396DA9">
        <w:rPr>
          <w:sz w:val="26"/>
          <w:szCs w:val="26"/>
        </w:rPr>
        <w:br/>
      </w:r>
      <w:r w:rsidRPr="00396DA9">
        <w:rPr>
          <w:sz w:val="26"/>
          <w:szCs w:val="26"/>
        </w:rPr>
        <w:t>в соответствии с Федеральным законом от 03.07.2016 № 237-ФЗ «О государственной кадастровой оценке» (далее – Закон о ГКО), Методическими указаниями</w:t>
      </w:r>
      <w:r w:rsidR="00396DA9">
        <w:rPr>
          <w:sz w:val="26"/>
          <w:szCs w:val="26"/>
        </w:rPr>
        <w:br/>
      </w:r>
      <w:r w:rsidRPr="00396DA9">
        <w:rPr>
          <w:sz w:val="26"/>
          <w:szCs w:val="26"/>
        </w:rPr>
        <w:t>о государственной кадастровой оценке, утвержденными приказом Министерства экономического развития Российской Федерации от 12.05.2017 № 226</w:t>
      </w:r>
      <w:r w:rsidR="004518BD" w:rsidRPr="00396DA9">
        <w:rPr>
          <w:sz w:val="26"/>
          <w:szCs w:val="26"/>
        </w:rPr>
        <w:t xml:space="preserve"> </w:t>
      </w:r>
      <w:r w:rsidRPr="00396DA9">
        <w:rPr>
          <w:sz w:val="26"/>
          <w:szCs w:val="26"/>
        </w:rPr>
        <w:t>(далее – Методические указания).</w:t>
      </w:r>
    </w:p>
    <w:p w:rsidR="001610DA" w:rsidRPr="00396DA9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sz w:val="26"/>
          <w:szCs w:val="26"/>
        </w:rPr>
      </w:pPr>
      <w:r w:rsidRPr="00396DA9">
        <w:rPr>
          <w:sz w:val="26"/>
          <w:szCs w:val="26"/>
        </w:rPr>
        <w:t>На основании сведений, включенных в перечень объектов недвижимости, подлежащих государственной кадастровой оценке по состоянию на 01.01.2021, к</w:t>
      </w:r>
      <w:r w:rsidR="001610DA" w:rsidRPr="00396DA9">
        <w:rPr>
          <w:sz w:val="26"/>
          <w:szCs w:val="26"/>
        </w:rPr>
        <w:t>адастровая стоимость объект</w:t>
      </w:r>
      <w:r w:rsidR="00653952">
        <w:rPr>
          <w:sz w:val="26"/>
          <w:szCs w:val="26"/>
        </w:rPr>
        <w:t>ов</w:t>
      </w:r>
      <w:r w:rsidR="001610DA" w:rsidRPr="00396DA9">
        <w:rPr>
          <w:sz w:val="26"/>
          <w:szCs w:val="26"/>
        </w:rPr>
        <w:t xml:space="preserve"> недвижимости с кадастровым</w:t>
      </w:r>
      <w:r w:rsidR="00653952">
        <w:rPr>
          <w:sz w:val="26"/>
          <w:szCs w:val="26"/>
        </w:rPr>
        <w:t>и</w:t>
      </w:r>
      <w:r w:rsidR="001610DA" w:rsidRPr="00396DA9">
        <w:rPr>
          <w:sz w:val="26"/>
          <w:szCs w:val="26"/>
        </w:rPr>
        <w:t xml:space="preserve"> номер</w:t>
      </w:r>
      <w:r w:rsidR="00653952">
        <w:rPr>
          <w:sz w:val="26"/>
          <w:szCs w:val="26"/>
        </w:rPr>
        <w:t xml:space="preserve">ами </w:t>
      </w:r>
      <w:r w:rsidR="00653952" w:rsidRPr="00653952">
        <w:rPr>
          <w:sz w:val="26"/>
          <w:szCs w:val="26"/>
        </w:rPr>
        <w:t>77:07:0004004:1052</w:t>
      </w:r>
      <w:r w:rsidR="00653952">
        <w:rPr>
          <w:sz w:val="26"/>
          <w:szCs w:val="26"/>
        </w:rPr>
        <w:t xml:space="preserve">, </w:t>
      </w:r>
      <w:r w:rsidR="00653952" w:rsidRPr="00653952">
        <w:rPr>
          <w:sz w:val="26"/>
          <w:szCs w:val="26"/>
        </w:rPr>
        <w:t>77:07:0004004:1053</w:t>
      </w:r>
      <w:r w:rsidR="001610DA" w:rsidRPr="00396DA9">
        <w:rPr>
          <w:sz w:val="26"/>
          <w:szCs w:val="26"/>
        </w:rPr>
        <w:t xml:space="preserve"> </w:t>
      </w:r>
      <w:r w:rsidR="00653952">
        <w:rPr>
          <w:sz w:val="26"/>
          <w:szCs w:val="26"/>
        </w:rPr>
        <w:t>определена с учетом отнесения их к группе</w:t>
      </w:r>
      <w:r w:rsidR="00653952">
        <w:rPr>
          <w:sz w:val="26"/>
          <w:szCs w:val="26"/>
        </w:rPr>
        <w:br/>
      </w:r>
      <w:r w:rsidR="007F7468" w:rsidRPr="00396DA9">
        <w:rPr>
          <w:sz w:val="26"/>
          <w:szCs w:val="26"/>
        </w:rPr>
        <w:t>4</w:t>
      </w:r>
      <w:r w:rsidR="001610DA" w:rsidRPr="00396DA9">
        <w:rPr>
          <w:sz w:val="26"/>
          <w:szCs w:val="26"/>
        </w:rPr>
        <w:t xml:space="preserve"> «</w:t>
      </w:r>
      <w:r w:rsidR="007F7468" w:rsidRPr="00396DA9">
        <w:rPr>
          <w:sz w:val="26"/>
          <w:szCs w:val="26"/>
        </w:rPr>
        <w:t>Объекты торговли, общественного питания, бытовог</w:t>
      </w:r>
      <w:r w:rsidRPr="00396DA9">
        <w:rPr>
          <w:sz w:val="26"/>
          <w:szCs w:val="26"/>
        </w:rPr>
        <w:t xml:space="preserve">о обслуживания, сервиса, отдыха </w:t>
      </w:r>
      <w:r w:rsidR="007F7468" w:rsidRPr="00396DA9">
        <w:rPr>
          <w:sz w:val="26"/>
          <w:szCs w:val="26"/>
        </w:rPr>
        <w:t>и развлечений, включая объекты многофункционального назначения</w:t>
      </w:r>
      <w:r w:rsidR="001610DA" w:rsidRPr="00396DA9">
        <w:rPr>
          <w:sz w:val="26"/>
          <w:szCs w:val="26"/>
        </w:rPr>
        <w:t xml:space="preserve">», подгруппе </w:t>
      </w:r>
      <w:r w:rsidR="007F7468" w:rsidRPr="00396DA9">
        <w:rPr>
          <w:sz w:val="26"/>
          <w:szCs w:val="26"/>
        </w:rPr>
        <w:t>4.1</w:t>
      </w:r>
      <w:r w:rsidR="001610DA" w:rsidRPr="00396DA9">
        <w:rPr>
          <w:sz w:val="26"/>
          <w:szCs w:val="26"/>
        </w:rPr>
        <w:t xml:space="preserve"> «</w:t>
      </w:r>
      <w:r w:rsidR="007F7468" w:rsidRPr="00396DA9">
        <w:rPr>
          <w:sz w:val="26"/>
          <w:szCs w:val="26"/>
        </w:rPr>
        <w:t>Объекты торговли, общественного питания, бытовог</w:t>
      </w:r>
      <w:r w:rsidR="00653952">
        <w:rPr>
          <w:sz w:val="26"/>
          <w:szCs w:val="26"/>
        </w:rPr>
        <w:t>о обслуживания, сервиса, отдыха</w:t>
      </w:r>
      <w:r w:rsidR="00653952">
        <w:rPr>
          <w:sz w:val="26"/>
          <w:szCs w:val="26"/>
        </w:rPr>
        <w:br/>
      </w:r>
      <w:r w:rsidR="007F7468" w:rsidRPr="00396DA9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="001610DA" w:rsidRPr="00396DA9">
        <w:rPr>
          <w:sz w:val="26"/>
          <w:szCs w:val="26"/>
        </w:rPr>
        <w:t>»</w:t>
      </w:r>
      <w:r w:rsidR="00653952">
        <w:rPr>
          <w:sz w:val="26"/>
          <w:szCs w:val="26"/>
        </w:rPr>
        <w:t xml:space="preserve">, кадастровая стоимость земельного участка </w:t>
      </w:r>
      <w:r w:rsidR="00653952" w:rsidRPr="00653952">
        <w:rPr>
          <w:sz w:val="26"/>
          <w:szCs w:val="26"/>
        </w:rPr>
        <w:t>с кадастровым номер</w:t>
      </w:r>
      <w:r w:rsidR="00653952">
        <w:rPr>
          <w:sz w:val="26"/>
          <w:szCs w:val="26"/>
        </w:rPr>
        <w:t xml:space="preserve">ом </w:t>
      </w:r>
      <w:r w:rsidR="00653952" w:rsidRPr="00653952">
        <w:rPr>
          <w:sz w:val="26"/>
          <w:szCs w:val="26"/>
        </w:rPr>
        <w:t>77:07:0004004:28</w:t>
      </w:r>
      <w:r w:rsidR="00653952">
        <w:rPr>
          <w:sz w:val="26"/>
          <w:szCs w:val="26"/>
        </w:rPr>
        <w:t xml:space="preserve"> </w:t>
      </w:r>
      <w:r w:rsidR="00653952" w:rsidRPr="00653952">
        <w:rPr>
          <w:sz w:val="26"/>
          <w:szCs w:val="26"/>
        </w:rPr>
        <w:t xml:space="preserve">определена с учетом отнесения </w:t>
      </w:r>
      <w:r w:rsidR="00653952">
        <w:rPr>
          <w:sz w:val="26"/>
          <w:szCs w:val="26"/>
        </w:rPr>
        <w:t>его</w:t>
      </w:r>
      <w:r w:rsidR="00653952" w:rsidRPr="00653952">
        <w:rPr>
          <w:sz w:val="26"/>
          <w:szCs w:val="26"/>
        </w:rPr>
        <w:t xml:space="preserve"> к группе</w:t>
      </w:r>
      <w:r w:rsidR="00653952">
        <w:rPr>
          <w:sz w:val="26"/>
          <w:szCs w:val="26"/>
        </w:rPr>
        <w:t xml:space="preserve"> 4 «</w:t>
      </w:r>
      <w:r w:rsidR="00653952" w:rsidRPr="00653952">
        <w:rPr>
          <w:sz w:val="26"/>
          <w:szCs w:val="26"/>
        </w:rPr>
        <w:t xml:space="preserve"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</w:t>
      </w:r>
      <w:r w:rsidR="00653952" w:rsidRPr="00653952">
        <w:rPr>
          <w:sz w:val="26"/>
          <w:szCs w:val="26"/>
        </w:rPr>
        <w:lastRenderedPageBreak/>
        <w:t>назначения</w:t>
      </w:r>
      <w:r w:rsidR="00653952">
        <w:rPr>
          <w:sz w:val="26"/>
          <w:szCs w:val="26"/>
        </w:rPr>
        <w:t>», подгруппе 4.1 «</w:t>
      </w:r>
      <w:r w:rsidR="00653952" w:rsidRPr="00653952">
        <w:rPr>
          <w:sz w:val="26"/>
          <w:szCs w:val="26"/>
        </w:rPr>
        <w:t>Земельные участки, предназначенные для размещения объектов торговли, общественного питания, бытовог</w:t>
      </w:r>
      <w:r w:rsidR="00653952">
        <w:rPr>
          <w:sz w:val="26"/>
          <w:szCs w:val="26"/>
        </w:rPr>
        <w:t>о обслуживания, сервиса, отдыха</w:t>
      </w:r>
      <w:r w:rsidR="00653952">
        <w:rPr>
          <w:sz w:val="26"/>
          <w:szCs w:val="26"/>
        </w:rPr>
        <w:br/>
      </w:r>
      <w:r w:rsidR="00653952" w:rsidRPr="00653952">
        <w:rPr>
          <w:sz w:val="26"/>
          <w:szCs w:val="26"/>
        </w:rPr>
        <w:t>и развлечений, включая объекты многофункционального назначения, за исключением объектов придорожного сервиса (основная территория)</w:t>
      </w:r>
      <w:r w:rsidR="00653952">
        <w:rPr>
          <w:sz w:val="26"/>
          <w:szCs w:val="26"/>
        </w:rPr>
        <w:t>»</w:t>
      </w:r>
      <w:r w:rsidR="001610DA" w:rsidRPr="00396DA9">
        <w:rPr>
          <w:sz w:val="26"/>
          <w:szCs w:val="26"/>
        </w:rPr>
        <w:t>.</w:t>
      </w:r>
    </w:p>
    <w:p w:rsidR="004518BD" w:rsidRPr="00396DA9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>Расчет кадастровой с</w:t>
      </w:r>
      <w:r w:rsidR="004732A0" w:rsidRPr="00396DA9">
        <w:rPr>
          <w:color w:val="000000"/>
          <w:sz w:val="26"/>
          <w:szCs w:val="26"/>
          <w:lang w:eastAsia="en-US"/>
        </w:rPr>
        <w:t>тоимости объектов подгруппы 4.1</w:t>
      </w:r>
      <w:r w:rsidRPr="00396DA9">
        <w:rPr>
          <w:color w:val="000000"/>
          <w:sz w:val="26"/>
          <w:szCs w:val="26"/>
          <w:lang w:eastAsia="en-US"/>
        </w:rPr>
        <w:t xml:space="preserve">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осуществлялся</w:t>
      </w:r>
      <w:r w:rsidR="00396DA9">
        <w:rPr>
          <w:color w:val="000000"/>
          <w:sz w:val="26"/>
          <w:szCs w:val="26"/>
          <w:lang w:eastAsia="en-US"/>
        </w:rPr>
        <w:t xml:space="preserve"> </w:t>
      </w:r>
      <w:r w:rsidRPr="00396DA9">
        <w:rPr>
          <w:color w:val="000000"/>
          <w:sz w:val="26"/>
          <w:szCs w:val="26"/>
          <w:lang w:eastAsia="en-US"/>
        </w:rPr>
        <w:t>с применением метода статистического (регрессионного) моделирования, который основан</w:t>
      </w:r>
      <w:r w:rsidR="00396DA9">
        <w:rPr>
          <w:color w:val="000000"/>
          <w:sz w:val="26"/>
          <w:szCs w:val="26"/>
          <w:lang w:eastAsia="en-US"/>
        </w:rPr>
        <w:t xml:space="preserve"> </w:t>
      </w:r>
      <w:r w:rsidRPr="00396DA9">
        <w:rPr>
          <w:color w:val="000000"/>
          <w:sz w:val="26"/>
          <w:szCs w:val="26"/>
          <w:lang w:eastAsia="en-US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396DA9">
        <w:rPr>
          <w:color w:val="000000"/>
          <w:sz w:val="26"/>
          <w:szCs w:val="26"/>
          <w:lang w:eastAsia="en-US"/>
        </w:rPr>
        <w:t>ценообразующие</w:t>
      </w:r>
      <w:proofErr w:type="spellEnd"/>
      <w:r w:rsidRPr="00396DA9">
        <w:rPr>
          <w:color w:val="000000"/>
          <w:sz w:val="26"/>
          <w:szCs w:val="26"/>
          <w:lang w:eastAsia="en-US"/>
        </w:rPr>
        <w:t xml:space="preserve"> факторы объектов недвижимости).</w:t>
      </w:r>
    </w:p>
    <w:p w:rsidR="004518BD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>Подробное описание методологии и процесса оценки приведено в разделе 3.6</w:t>
      </w:r>
      <w:r w:rsidRPr="00396DA9">
        <w:rPr>
          <w:color w:val="000000"/>
          <w:sz w:val="26"/>
          <w:szCs w:val="26"/>
          <w:lang w:eastAsia="en-US"/>
        </w:rPr>
        <w:br/>
        <w:t>Тома 3 Отчета № 1/2021 «Об итогах государственной кадастровой оценки всех видов объектов недвижимости, в том числе земельных участков (категория земель – «земли населенных пунктов»), расположенных на территории города Москвы, по состоянию</w:t>
      </w:r>
      <w:r w:rsidRPr="00396DA9">
        <w:rPr>
          <w:color w:val="000000"/>
          <w:sz w:val="26"/>
          <w:szCs w:val="26"/>
          <w:lang w:eastAsia="en-US"/>
        </w:rPr>
        <w:br/>
        <w:t>на 01.01.2021» (далее – Отчет) и в разделе 3.7.4.1 Тома 4 Отчета.</w:t>
      </w:r>
    </w:p>
    <w:p w:rsidR="00474058" w:rsidRDefault="00474058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74058">
        <w:rPr>
          <w:color w:val="000000"/>
          <w:sz w:val="26"/>
          <w:szCs w:val="26"/>
          <w:lang w:eastAsia="en-US"/>
        </w:rPr>
        <w:t>Расчет кадастровой ст</w:t>
      </w:r>
      <w:r>
        <w:rPr>
          <w:color w:val="000000"/>
          <w:sz w:val="26"/>
          <w:szCs w:val="26"/>
          <w:lang w:eastAsia="en-US"/>
        </w:rPr>
        <w:t>оимости объектов подгруппы 4.1 «</w:t>
      </w:r>
      <w:r w:rsidRPr="00474058">
        <w:rPr>
          <w:color w:val="000000"/>
          <w:sz w:val="26"/>
          <w:szCs w:val="26"/>
          <w:lang w:eastAsia="en-US"/>
        </w:rPr>
        <w:t>Земельные участки, предназначенные для размещения объектов торговли, общественного питания, бытового обслуживания, сервиса, отдыха и развлечений, включая объекты многофункционального назначения, за исключением объектов придорожног</w:t>
      </w:r>
      <w:r>
        <w:rPr>
          <w:color w:val="000000"/>
          <w:sz w:val="26"/>
          <w:szCs w:val="26"/>
          <w:lang w:eastAsia="en-US"/>
        </w:rPr>
        <w:t>о сервиса (основная территория)»</w:t>
      </w:r>
      <w:r w:rsidRPr="00474058">
        <w:rPr>
          <w:color w:val="000000"/>
          <w:sz w:val="26"/>
          <w:szCs w:val="26"/>
          <w:lang w:eastAsia="en-US"/>
        </w:rPr>
        <w:t xml:space="preserve"> осуществлялся с применением метода статистического (регрессионного) моделирования с использованием типового (эталонного) земе</w:t>
      </w:r>
      <w:r>
        <w:rPr>
          <w:color w:val="000000"/>
          <w:sz w:val="26"/>
          <w:szCs w:val="26"/>
          <w:lang w:eastAsia="en-US"/>
        </w:rPr>
        <w:t>льного участка, который основан</w:t>
      </w:r>
      <w:r>
        <w:rPr>
          <w:color w:val="000000"/>
          <w:sz w:val="26"/>
          <w:szCs w:val="26"/>
          <w:lang w:eastAsia="en-US"/>
        </w:rPr>
        <w:br/>
      </w:r>
      <w:r w:rsidRPr="00474058">
        <w:rPr>
          <w:color w:val="000000"/>
          <w:sz w:val="26"/>
          <w:szCs w:val="26"/>
          <w:lang w:eastAsia="en-US"/>
        </w:rPr>
        <w:t>на построении статистической модели оценки. Под статистической моделью оценки понимается математическая формула, отображающая связь между зависимой переменной (кадастровая стоимость) и значениями независимых переменных (</w:t>
      </w:r>
      <w:proofErr w:type="spellStart"/>
      <w:r w:rsidRPr="00474058">
        <w:rPr>
          <w:color w:val="000000"/>
          <w:sz w:val="26"/>
          <w:szCs w:val="26"/>
          <w:lang w:eastAsia="en-US"/>
        </w:rPr>
        <w:t>ценообразующие</w:t>
      </w:r>
      <w:proofErr w:type="spellEnd"/>
      <w:r w:rsidRPr="00474058">
        <w:rPr>
          <w:color w:val="000000"/>
          <w:sz w:val="26"/>
          <w:szCs w:val="26"/>
          <w:lang w:eastAsia="en-US"/>
        </w:rPr>
        <w:t xml:space="preserve"> </w:t>
      </w:r>
      <w:r>
        <w:rPr>
          <w:color w:val="000000"/>
          <w:sz w:val="26"/>
          <w:szCs w:val="26"/>
          <w:lang w:eastAsia="en-US"/>
        </w:rPr>
        <w:t>факторы объектов недвижимости).</w:t>
      </w:r>
    </w:p>
    <w:p w:rsidR="00474058" w:rsidRPr="00396DA9" w:rsidRDefault="00474058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474058">
        <w:rPr>
          <w:color w:val="000000"/>
          <w:sz w:val="26"/>
          <w:szCs w:val="26"/>
          <w:lang w:eastAsia="en-US"/>
        </w:rPr>
        <w:t xml:space="preserve">Подробное </w:t>
      </w:r>
      <w:r>
        <w:rPr>
          <w:color w:val="000000"/>
          <w:sz w:val="26"/>
          <w:szCs w:val="26"/>
          <w:lang w:eastAsia="en-US"/>
        </w:rPr>
        <w:t>описание методологии и процесса</w:t>
      </w:r>
      <w:r w:rsidRPr="00474058">
        <w:rPr>
          <w:color w:val="000000"/>
          <w:sz w:val="26"/>
          <w:szCs w:val="26"/>
          <w:lang w:eastAsia="en-US"/>
        </w:rPr>
        <w:t xml:space="preserve"> оценки приведено в разделе 3.6 Тома 3 Отчета и в разделе 3.9.4.1 Тома 5 Отчета.</w:t>
      </w:r>
    </w:p>
    <w:p w:rsidR="004518BD" w:rsidRPr="00396DA9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>В соответствии с пунктом 1.2 Методических указаний кадастровая стоимость объекта недвижимости определяется на основе рыночной информации, а также на основе иной информации, связанной с экономическими характеристиками использования объекта недвижимости.</w:t>
      </w:r>
    </w:p>
    <w:p w:rsidR="004518BD" w:rsidRPr="00396DA9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 xml:space="preserve">В соответствии с пунктом 2.4 Методических указаний в рамках подготовки </w:t>
      </w:r>
      <w:r w:rsidRPr="00396DA9">
        <w:rPr>
          <w:color w:val="000000"/>
          <w:sz w:val="26"/>
          <w:szCs w:val="26"/>
          <w:lang w:eastAsia="en-US"/>
        </w:rPr>
        <w:br/>
        <w:t xml:space="preserve">к государственной кадастровой оценке осуществляются в том числе сбор, обработка </w:t>
      </w:r>
      <w:r w:rsidRPr="00396DA9">
        <w:rPr>
          <w:color w:val="000000"/>
          <w:sz w:val="26"/>
          <w:szCs w:val="26"/>
          <w:lang w:eastAsia="en-US"/>
        </w:rPr>
        <w:br/>
        <w:t>и учет информации об объектах недвижимости</w:t>
      </w:r>
      <w:r w:rsidR="00E76349">
        <w:rPr>
          <w:color w:val="000000"/>
          <w:sz w:val="26"/>
          <w:szCs w:val="26"/>
          <w:lang w:eastAsia="en-US"/>
        </w:rPr>
        <w:t>, кадастровая стоимость которых</w:t>
      </w:r>
      <w:r w:rsidR="00E76349">
        <w:rPr>
          <w:color w:val="000000"/>
          <w:sz w:val="26"/>
          <w:szCs w:val="26"/>
          <w:lang w:eastAsia="en-US"/>
        </w:rPr>
        <w:br/>
      </w:r>
      <w:r w:rsidRPr="00396DA9">
        <w:rPr>
          <w:color w:val="000000"/>
          <w:sz w:val="26"/>
          <w:szCs w:val="26"/>
          <w:lang w:eastAsia="en-US"/>
        </w:rPr>
        <w:t>была оспорена</w:t>
      </w:r>
      <w:r w:rsidR="00396DA9">
        <w:rPr>
          <w:color w:val="000000"/>
          <w:sz w:val="26"/>
          <w:szCs w:val="26"/>
          <w:lang w:eastAsia="en-US"/>
        </w:rPr>
        <w:t xml:space="preserve"> </w:t>
      </w:r>
      <w:r w:rsidRPr="00396DA9">
        <w:rPr>
          <w:color w:val="000000"/>
          <w:sz w:val="26"/>
          <w:szCs w:val="26"/>
          <w:lang w:eastAsia="en-US"/>
        </w:rPr>
        <w:t xml:space="preserve">в порядке, установленном законодательством Российской Федерации. </w:t>
      </w:r>
    </w:p>
    <w:p w:rsidR="004518BD" w:rsidRPr="00396DA9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 xml:space="preserve">Пунктом 8.6 Методических указаний установлено, что в качестве исходных данных </w:t>
      </w:r>
      <w:r w:rsidRPr="00396DA9">
        <w:rPr>
          <w:color w:val="000000"/>
          <w:sz w:val="26"/>
          <w:szCs w:val="26"/>
          <w:lang w:eastAsia="en-US"/>
        </w:rPr>
        <w:br/>
        <w:t>для моделирования, а также для установления кадастровой стоимости возможно использовать результаты иных оценок – отчетов об определении рыночной стоимости объектов недвижимости (в том числе выполненных по заказу самих правообладателей данных объектов недвижимости), а также заключений экспертов, выполненных</w:t>
      </w:r>
      <w:r w:rsidR="00E76349">
        <w:rPr>
          <w:color w:val="000000"/>
          <w:sz w:val="26"/>
          <w:szCs w:val="26"/>
          <w:lang w:eastAsia="en-US"/>
        </w:rPr>
        <w:br/>
      </w:r>
      <w:r w:rsidRPr="00396DA9">
        <w:rPr>
          <w:color w:val="000000"/>
          <w:sz w:val="26"/>
          <w:szCs w:val="26"/>
          <w:lang w:eastAsia="en-US"/>
        </w:rPr>
        <w:t xml:space="preserve">в процессе судопроизводства, в целях повышения достоверности результатов </w:t>
      </w:r>
      <w:r w:rsidRPr="00396DA9">
        <w:rPr>
          <w:color w:val="000000"/>
          <w:sz w:val="26"/>
          <w:szCs w:val="26"/>
          <w:lang w:eastAsia="en-US"/>
        </w:rPr>
        <w:lastRenderedPageBreak/>
        <w:t>определения кадастровой стоимости, с обязательн</w:t>
      </w:r>
      <w:r w:rsidR="00E76349">
        <w:rPr>
          <w:color w:val="000000"/>
          <w:sz w:val="26"/>
          <w:szCs w:val="26"/>
          <w:lang w:eastAsia="en-US"/>
        </w:rPr>
        <w:t>ой индексацией этих результатов</w:t>
      </w:r>
      <w:r w:rsidR="00E76349">
        <w:rPr>
          <w:color w:val="000000"/>
          <w:sz w:val="26"/>
          <w:szCs w:val="26"/>
          <w:lang w:eastAsia="en-US"/>
        </w:rPr>
        <w:br/>
      </w:r>
      <w:r w:rsidRPr="00396DA9">
        <w:rPr>
          <w:color w:val="000000"/>
          <w:sz w:val="26"/>
          <w:szCs w:val="26"/>
          <w:lang w:eastAsia="en-US"/>
        </w:rPr>
        <w:t>на дату определения кадастровой стоимости. При этом, Методическими указаниями</w:t>
      </w:r>
      <w:r w:rsidR="00E76349">
        <w:rPr>
          <w:color w:val="000000"/>
          <w:sz w:val="26"/>
          <w:szCs w:val="26"/>
          <w:lang w:eastAsia="en-US"/>
        </w:rPr>
        <w:br/>
      </w:r>
      <w:r w:rsidRPr="00396DA9">
        <w:rPr>
          <w:color w:val="000000"/>
          <w:sz w:val="26"/>
          <w:szCs w:val="26"/>
          <w:lang w:eastAsia="en-US"/>
        </w:rPr>
        <w:t>не предусмотрено «автоматическое» установление кадастровой стоимости</w:t>
      </w:r>
      <w:r w:rsidR="00E76349">
        <w:rPr>
          <w:color w:val="000000"/>
          <w:sz w:val="26"/>
          <w:szCs w:val="26"/>
          <w:lang w:eastAsia="en-US"/>
        </w:rPr>
        <w:t xml:space="preserve"> </w:t>
      </w:r>
      <w:r w:rsidRPr="00396DA9">
        <w:rPr>
          <w:color w:val="000000"/>
          <w:sz w:val="26"/>
          <w:szCs w:val="26"/>
          <w:lang w:eastAsia="en-US"/>
        </w:rPr>
        <w:t>на основании ранее проведенного оспаривания.</w:t>
      </w:r>
    </w:p>
    <w:p w:rsidR="004518BD" w:rsidRPr="00396DA9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>При принятии решения об использовании иных оценок при определении кадастровой стоимости объектов недвижимости пров</w:t>
      </w:r>
      <w:r w:rsidR="00E76349">
        <w:rPr>
          <w:color w:val="000000"/>
          <w:sz w:val="26"/>
          <w:szCs w:val="26"/>
          <w:lang w:eastAsia="en-US"/>
        </w:rPr>
        <w:t>одится анализ отчетов об оценке</w:t>
      </w:r>
      <w:r w:rsidR="00E76349">
        <w:rPr>
          <w:color w:val="000000"/>
          <w:sz w:val="26"/>
          <w:szCs w:val="26"/>
          <w:lang w:eastAsia="en-US"/>
        </w:rPr>
        <w:br/>
      </w:r>
      <w:r w:rsidRPr="00396DA9">
        <w:rPr>
          <w:color w:val="000000"/>
          <w:sz w:val="26"/>
          <w:szCs w:val="26"/>
          <w:lang w:eastAsia="en-US"/>
        </w:rPr>
        <w:t>и заключений экспертов на соответствие законодательству об оценочной и экспертной деятельности, а также на соответствие рын</w:t>
      </w:r>
      <w:r w:rsidR="00E76349">
        <w:rPr>
          <w:color w:val="000000"/>
          <w:sz w:val="26"/>
          <w:szCs w:val="26"/>
          <w:lang w:eastAsia="en-US"/>
        </w:rPr>
        <w:t>очной стоимости уровню рыночных</w:t>
      </w:r>
      <w:r w:rsidR="00E76349">
        <w:rPr>
          <w:color w:val="000000"/>
          <w:sz w:val="26"/>
          <w:szCs w:val="26"/>
          <w:lang w:eastAsia="en-US"/>
        </w:rPr>
        <w:br/>
      </w:r>
      <w:r w:rsidRPr="00396DA9">
        <w:rPr>
          <w:color w:val="000000"/>
          <w:sz w:val="26"/>
          <w:szCs w:val="26"/>
          <w:lang w:eastAsia="en-US"/>
        </w:rPr>
        <w:t>цен на аналогичные объекты недвижимости.</w:t>
      </w:r>
    </w:p>
    <w:p w:rsidR="004518BD" w:rsidRPr="00396DA9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sz w:val="26"/>
          <w:szCs w:val="26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 xml:space="preserve">Таким образом, ошибок, допущенных при определении кадастровой стоимости </w:t>
      </w:r>
      <w:r w:rsidR="00422C9A">
        <w:rPr>
          <w:color w:val="000000"/>
          <w:sz w:val="26"/>
          <w:szCs w:val="26"/>
          <w:lang w:eastAsia="en-US"/>
        </w:rPr>
        <w:t>о</w:t>
      </w:r>
      <w:r w:rsidR="00396DA9" w:rsidRPr="00396DA9">
        <w:rPr>
          <w:color w:val="000000"/>
          <w:sz w:val="26"/>
          <w:szCs w:val="26"/>
          <w:lang w:eastAsia="en-US"/>
        </w:rPr>
        <w:t>бъект</w:t>
      </w:r>
      <w:r w:rsidR="00422C9A">
        <w:rPr>
          <w:color w:val="000000"/>
          <w:sz w:val="26"/>
          <w:szCs w:val="26"/>
          <w:lang w:eastAsia="en-US"/>
        </w:rPr>
        <w:t>ов</w:t>
      </w:r>
      <w:r w:rsidR="00396DA9" w:rsidRPr="00396DA9">
        <w:rPr>
          <w:color w:val="000000"/>
          <w:sz w:val="26"/>
          <w:szCs w:val="26"/>
          <w:lang w:eastAsia="en-US"/>
        </w:rPr>
        <w:t xml:space="preserve"> недвижимости</w:t>
      </w:r>
      <w:r w:rsidR="00422C9A">
        <w:rPr>
          <w:color w:val="000000"/>
          <w:sz w:val="26"/>
          <w:szCs w:val="26"/>
          <w:lang w:eastAsia="en-US"/>
        </w:rPr>
        <w:t xml:space="preserve"> с кадастровыми номерами </w:t>
      </w:r>
      <w:r w:rsidR="00422C9A" w:rsidRPr="00422C9A">
        <w:rPr>
          <w:color w:val="000000"/>
          <w:sz w:val="26"/>
          <w:szCs w:val="26"/>
          <w:lang w:eastAsia="en-US"/>
        </w:rPr>
        <w:t>77:07:0004004:28</w:t>
      </w:r>
      <w:r w:rsidR="00422C9A">
        <w:rPr>
          <w:color w:val="000000"/>
          <w:sz w:val="26"/>
          <w:szCs w:val="26"/>
          <w:lang w:eastAsia="en-US"/>
        </w:rPr>
        <w:t xml:space="preserve">, </w:t>
      </w:r>
      <w:r w:rsidR="00422C9A" w:rsidRPr="00422C9A">
        <w:rPr>
          <w:color w:val="000000"/>
          <w:sz w:val="26"/>
          <w:szCs w:val="26"/>
          <w:lang w:eastAsia="en-US"/>
        </w:rPr>
        <w:t>77:07:0004004:1052, 77:07:0004004:1053</w:t>
      </w:r>
      <w:r w:rsidRPr="00396DA9">
        <w:rPr>
          <w:color w:val="000000"/>
          <w:sz w:val="26"/>
          <w:szCs w:val="26"/>
          <w:lang w:eastAsia="en-US"/>
        </w:rPr>
        <w:t>, не выявлено.</w:t>
      </w:r>
    </w:p>
    <w:p w:rsidR="004518BD" w:rsidRPr="004518BD" w:rsidRDefault="004518BD" w:rsidP="0047405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  <w:rPr>
          <w:color w:val="000000"/>
          <w:lang w:eastAsia="en-US"/>
        </w:rPr>
      </w:pPr>
      <w:r w:rsidRPr="00396DA9">
        <w:rPr>
          <w:color w:val="000000"/>
          <w:sz w:val="26"/>
          <w:szCs w:val="26"/>
          <w:lang w:eastAsia="en-US"/>
        </w:rPr>
        <w:t>Дополнительно сообщаем, что в соответствии со статьей 22 Закона о ГКО результаты определения кадастровой стоимости могут быть оспорены в комиссии</w:t>
      </w:r>
      <w:r w:rsidRPr="00396DA9">
        <w:rPr>
          <w:color w:val="000000"/>
          <w:sz w:val="26"/>
          <w:szCs w:val="26"/>
          <w:lang w:eastAsia="en-US"/>
        </w:rPr>
        <w:br/>
        <w:t>по рассмотрению споров о результатах определения кадастровой стоимости (в случае</w:t>
      </w:r>
      <w:r w:rsidRPr="00396DA9">
        <w:rPr>
          <w:color w:val="000000"/>
          <w:sz w:val="26"/>
          <w:szCs w:val="26"/>
          <w:lang w:eastAsia="en-US"/>
        </w:rPr>
        <w:br/>
        <w:t>ее создания в субъекте Российской Федерации) или в суде на основании установления</w:t>
      </w:r>
      <w:r w:rsidRPr="00396DA9">
        <w:rPr>
          <w:color w:val="000000"/>
          <w:sz w:val="26"/>
          <w:szCs w:val="26"/>
          <w:lang w:eastAsia="en-US"/>
        </w:rPr>
        <w:br/>
        <w:t>в отношении объекта недвижимости его рын</w:t>
      </w:r>
      <w:r w:rsidR="00396DA9" w:rsidRPr="00396DA9">
        <w:rPr>
          <w:color w:val="000000"/>
          <w:sz w:val="26"/>
          <w:szCs w:val="26"/>
          <w:lang w:eastAsia="en-US"/>
        </w:rPr>
        <w:t xml:space="preserve">очной стоимости. Для обращения </w:t>
      </w:r>
      <w:r w:rsidR="00396DA9" w:rsidRPr="00396DA9">
        <w:rPr>
          <w:color w:val="000000"/>
          <w:sz w:val="26"/>
          <w:szCs w:val="26"/>
          <w:lang w:eastAsia="en-US"/>
        </w:rPr>
        <w:br/>
        <w:t>в</w:t>
      </w:r>
      <w:r w:rsidRPr="00396DA9">
        <w:rPr>
          <w:color w:val="000000"/>
          <w:sz w:val="26"/>
          <w:szCs w:val="26"/>
          <w:lang w:eastAsia="en-US"/>
        </w:rPr>
        <w:t xml:space="preserve"> суд предварительное обращение в комиссию не является обязательным. В настоящее время комиссия в городе Москве не создана.</w:t>
      </w:r>
    </w:p>
    <w:p w:rsidR="006218E8" w:rsidRPr="006218E8" w:rsidRDefault="006218E8" w:rsidP="006218E8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p w:rsidR="00195829" w:rsidRDefault="00195829" w:rsidP="00324945">
      <w:pPr>
        <w:tabs>
          <w:tab w:val="left" w:pos="5103"/>
          <w:tab w:val="left" w:pos="5812"/>
        </w:tabs>
        <w:spacing w:before="240"/>
        <w:ind w:firstLine="709"/>
        <w:contextualSpacing/>
        <w:jc w:val="both"/>
      </w:pPr>
    </w:p>
    <w:sectPr w:rsidR="00195829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5E3D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F0E5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5E3D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2C9A"/>
    <w:rsid w:val="0042596D"/>
    <w:rsid w:val="004269B8"/>
    <w:rsid w:val="004278C2"/>
    <w:rsid w:val="0043033D"/>
    <w:rsid w:val="00430BCC"/>
    <w:rsid w:val="00430FA6"/>
    <w:rsid w:val="00431E65"/>
    <w:rsid w:val="004327B6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46"/>
    <w:rsid w:val="004518BD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4084"/>
    <w:rsid w:val="004B0104"/>
    <w:rsid w:val="004B0204"/>
    <w:rsid w:val="004B183A"/>
    <w:rsid w:val="004B1AD1"/>
    <w:rsid w:val="004B2DA1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0C1C"/>
    <w:rsid w:val="00CA29D2"/>
    <w:rsid w:val="00CA4334"/>
    <w:rsid w:val="00CA52D8"/>
    <w:rsid w:val="00CA5881"/>
    <w:rsid w:val="00CB08CF"/>
    <w:rsid w:val="00CB1526"/>
    <w:rsid w:val="00CB1617"/>
    <w:rsid w:val="00CB1BCC"/>
    <w:rsid w:val="00CB2A89"/>
    <w:rsid w:val="00CB2CDE"/>
    <w:rsid w:val="00CB2F34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7543"/>
    <w:rsid w:val="00F20662"/>
    <w:rsid w:val="00F20966"/>
    <w:rsid w:val="00F26455"/>
    <w:rsid w:val="00F26C04"/>
    <w:rsid w:val="00F316B5"/>
    <w:rsid w:val="00F33153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6737"/>
    <o:shapelayout v:ext="edit">
      <o:idmap v:ext="edit" data="1"/>
    </o:shapelayout>
  </w:shapeDefaults>
  <w:decimalSymbol w:val="."/>
  <w:listSeparator w:val=";"/>
  <w14:docId w14:val="1BF8086A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ACC03B-56D6-4F1D-87F4-88FD03560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960</Words>
  <Characters>5478</Characters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6426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2023-02-10T07:27:00Z</dcterms:created>
  <dcterms:modified xsi:type="dcterms:W3CDTF">2023-02-16T10:57:00Z</dcterms:modified>
</cp:coreProperties>
</file>