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CE5FD8" w:rsidRDefault="002C4412" w:rsidP="00482514">
      <w:pPr>
        <w:ind w:left="284" w:right="-2"/>
        <w:jc w:val="center"/>
        <w:rPr>
          <w:b/>
          <w:sz w:val="26"/>
          <w:szCs w:val="26"/>
        </w:rPr>
      </w:pPr>
      <w:r w:rsidRPr="00CE5FD8">
        <w:rPr>
          <w:b/>
          <w:sz w:val="26"/>
          <w:szCs w:val="26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926EAC">
        <w:rPr>
          <w:b/>
          <w:sz w:val="26"/>
          <w:szCs w:val="26"/>
        </w:rPr>
        <w:t>«</w:t>
      </w:r>
      <w:r w:rsidR="00926EAC" w:rsidRPr="00926EAC">
        <w:rPr>
          <w:b/>
          <w:sz w:val="26"/>
          <w:szCs w:val="26"/>
        </w:rPr>
        <w:t>1</w:t>
      </w:r>
      <w:r w:rsidR="00BE1FD6">
        <w:rPr>
          <w:b/>
          <w:sz w:val="26"/>
          <w:szCs w:val="26"/>
        </w:rPr>
        <w:t>2</w:t>
      </w:r>
      <w:r w:rsidR="00B94EDE" w:rsidRPr="00926EAC">
        <w:rPr>
          <w:b/>
          <w:sz w:val="26"/>
          <w:szCs w:val="26"/>
        </w:rPr>
        <w:t xml:space="preserve">» </w:t>
      </w:r>
      <w:r w:rsidR="002A1D4C" w:rsidRPr="00926EAC">
        <w:rPr>
          <w:b/>
          <w:sz w:val="26"/>
          <w:szCs w:val="26"/>
        </w:rPr>
        <w:t>января</w:t>
      </w:r>
      <w:r w:rsidR="00D60154" w:rsidRPr="00926EAC">
        <w:rPr>
          <w:b/>
          <w:sz w:val="26"/>
          <w:szCs w:val="26"/>
        </w:rPr>
        <w:t xml:space="preserve"> 202</w:t>
      </w:r>
      <w:r w:rsidR="002A1D4C" w:rsidRPr="00926EAC">
        <w:rPr>
          <w:b/>
          <w:sz w:val="26"/>
          <w:szCs w:val="26"/>
        </w:rPr>
        <w:t>3</w:t>
      </w:r>
      <w:r w:rsidR="005C4F42" w:rsidRPr="00926EAC">
        <w:rPr>
          <w:b/>
          <w:sz w:val="26"/>
          <w:szCs w:val="26"/>
        </w:rPr>
        <w:t xml:space="preserve"> г.</w:t>
      </w:r>
      <w:r w:rsidR="00921C6C" w:rsidRPr="00926EAC">
        <w:rPr>
          <w:b/>
          <w:sz w:val="26"/>
          <w:szCs w:val="26"/>
        </w:rPr>
        <w:t xml:space="preserve">      </w:t>
      </w:r>
      <w:r w:rsidR="008F500D" w:rsidRPr="00926EAC">
        <w:rPr>
          <w:b/>
          <w:sz w:val="26"/>
          <w:szCs w:val="26"/>
        </w:rPr>
        <w:t xml:space="preserve">  </w:t>
      </w:r>
      <w:r w:rsidR="00403103" w:rsidRPr="00926EAC">
        <w:rPr>
          <w:b/>
          <w:sz w:val="26"/>
          <w:szCs w:val="26"/>
        </w:rPr>
        <w:t xml:space="preserve">        </w:t>
      </w:r>
      <w:r w:rsidR="00711442" w:rsidRPr="00926EAC">
        <w:rPr>
          <w:b/>
          <w:sz w:val="26"/>
          <w:szCs w:val="26"/>
        </w:rPr>
        <w:t xml:space="preserve">    </w:t>
      </w:r>
      <w:r w:rsidR="0062139A" w:rsidRPr="00926EAC">
        <w:rPr>
          <w:b/>
          <w:sz w:val="26"/>
          <w:szCs w:val="26"/>
        </w:rPr>
        <w:t xml:space="preserve">           </w:t>
      </w:r>
      <w:r w:rsidR="00711442" w:rsidRPr="00926EAC">
        <w:rPr>
          <w:b/>
          <w:sz w:val="26"/>
          <w:szCs w:val="26"/>
        </w:rPr>
        <w:t xml:space="preserve"> </w:t>
      </w:r>
      <w:r w:rsidR="00921C6C" w:rsidRPr="00926EAC">
        <w:rPr>
          <w:b/>
          <w:sz w:val="26"/>
          <w:szCs w:val="26"/>
        </w:rPr>
        <w:t xml:space="preserve">     </w:t>
      </w:r>
      <w:r w:rsidR="00886AB3" w:rsidRPr="00926EAC">
        <w:rPr>
          <w:b/>
          <w:sz w:val="26"/>
          <w:szCs w:val="26"/>
        </w:rPr>
        <w:t xml:space="preserve"> </w:t>
      </w:r>
      <w:r w:rsidR="00921C6C" w:rsidRPr="00926EAC">
        <w:rPr>
          <w:b/>
          <w:sz w:val="26"/>
          <w:szCs w:val="26"/>
        </w:rPr>
        <w:t xml:space="preserve">    </w:t>
      </w:r>
      <w:r w:rsidR="00886AB3" w:rsidRPr="00926EAC">
        <w:rPr>
          <w:b/>
          <w:sz w:val="26"/>
          <w:szCs w:val="26"/>
        </w:rPr>
        <w:t xml:space="preserve">    </w:t>
      </w:r>
      <w:r w:rsidR="003A4D7C" w:rsidRPr="00926EAC">
        <w:rPr>
          <w:b/>
          <w:sz w:val="26"/>
          <w:szCs w:val="26"/>
        </w:rPr>
        <w:t xml:space="preserve">      </w:t>
      </w:r>
      <w:r w:rsidR="00B82DFB" w:rsidRPr="00926EAC">
        <w:rPr>
          <w:b/>
          <w:sz w:val="26"/>
          <w:szCs w:val="26"/>
        </w:rPr>
        <w:t xml:space="preserve">   </w:t>
      </w:r>
      <w:r w:rsidR="00B94EDE" w:rsidRPr="00926EAC">
        <w:rPr>
          <w:b/>
          <w:sz w:val="26"/>
          <w:szCs w:val="26"/>
        </w:rPr>
        <w:t xml:space="preserve">     </w:t>
      </w:r>
      <w:r w:rsidR="00D4198D" w:rsidRPr="00926EAC">
        <w:rPr>
          <w:b/>
          <w:sz w:val="26"/>
          <w:szCs w:val="26"/>
        </w:rPr>
        <w:t xml:space="preserve">  </w:t>
      </w:r>
      <w:r w:rsidR="00050494" w:rsidRPr="00926EAC">
        <w:rPr>
          <w:b/>
          <w:sz w:val="26"/>
          <w:szCs w:val="26"/>
        </w:rPr>
        <w:t xml:space="preserve">      </w:t>
      </w:r>
      <w:r w:rsidR="00D60154" w:rsidRPr="00926EAC">
        <w:rPr>
          <w:b/>
          <w:sz w:val="26"/>
          <w:szCs w:val="26"/>
        </w:rPr>
        <w:t xml:space="preserve">    </w:t>
      </w:r>
      <w:r w:rsidR="00050494" w:rsidRPr="00926EAC">
        <w:rPr>
          <w:b/>
          <w:sz w:val="26"/>
          <w:szCs w:val="26"/>
        </w:rPr>
        <w:t xml:space="preserve">    </w:t>
      </w:r>
      <w:r w:rsidR="00D4198D" w:rsidRPr="00926EAC">
        <w:rPr>
          <w:b/>
          <w:sz w:val="26"/>
          <w:szCs w:val="26"/>
        </w:rPr>
        <w:t xml:space="preserve">        </w:t>
      </w:r>
      <w:r w:rsidR="00711442" w:rsidRPr="00926EAC">
        <w:rPr>
          <w:b/>
          <w:sz w:val="26"/>
          <w:szCs w:val="26"/>
        </w:rPr>
        <w:t xml:space="preserve">  </w:t>
      </w:r>
      <w:r w:rsidR="000A1656" w:rsidRPr="00926EAC">
        <w:rPr>
          <w:b/>
          <w:sz w:val="26"/>
          <w:szCs w:val="26"/>
        </w:rPr>
        <w:t xml:space="preserve"> </w:t>
      </w:r>
      <w:r w:rsidR="00403103" w:rsidRPr="00926EAC">
        <w:rPr>
          <w:b/>
          <w:sz w:val="26"/>
          <w:szCs w:val="26"/>
        </w:rPr>
        <w:t xml:space="preserve">       </w:t>
      </w:r>
      <w:r w:rsidR="00B11546" w:rsidRPr="00926EAC">
        <w:rPr>
          <w:b/>
          <w:sz w:val="26"/>
          <w:szCs w:val="26"/>
        </w:rPr>
        <w:t xml:space="preserve">   </w:t>
      </w:r>
      <w:r w:rsidR="00D4198D" w:rsidRPr="00926EAC">
        <w:rPr>
          <w:b/>
          <w:sz w:val="26"/>
          <w:szCs w:val="26"/>
        </w:rPr>
        <w:t xml:space="preserve">  </w:t>
      </w:r>
      <w:r w:rsidR="00926EAC" w:rsidRPr="00926EAC">
        <w:rPr>
          <w:b/>
          <w:sz w:val="26"/>
          <w:szCs w:val="26"/>
        </w:rPr>
        <w:t xml:space="preserve">      </w:t>
      </w:r>
      <w:r w:rsidRPr="00926EAC">
        <w:rPr>
          <w:b/>
          <w:sz w:val="26"/>
          <w:szCs w:val="26"/>
        </w:rPr>
        <w:t xml:space="preserve">№ </w:t>
      </w:r>
      <w:r w:rsidR="0012005A">
        <w:rPr>
          <w:b/>
          <w:sz w:val="26"/>
          <w:szCs w:val="26"/>
        </w:rPr>
        <w:t>9</w:t>
      </w:r>
      <w:r w:rsidR="002A1D4C" w:rsidRPr="00926EAC">
        <w:rPr>
          <w:b/>
          <w:sz w:val="26"/>
          <w:szCs w:val="26"/>
        </w:rPr>
        <w:t>/23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0036E0">
        <w:rPr>
          <w:b/>
          <w:sz w:val="26"/>
          <w:szCs w:val="26"/>
        </w:rPr>
        <w:t>заявлени</w:t>
      </w:r>
      <w:r w:rsidR="00B4651C">
        <w:rPr>
          <w:b/>
          <w:sz w:val="26"/>
          <w:szCs w:val="26"/>
        </w:rPr>
        <w:t>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B4651C">
        <w:rPr>
          <w:sz w:val="26"/>
          <w:szCs w:val="26"/>
        </w:rPr>
        <w:t>22.12</w:t>
      </w:r>
      <w:r w:rsidR="008C4769">
        <w:rPr>
          <w:sz w:val="26"/>
          <w:szCs w:val="26"/>
        </w:rPr>
        <w:t>.</w:t>
      </w:r>
      <w:r w:rsidR="00D14B2E" w:rsidRPr="0062139A">
        <w:rPr>
          <w:sz w:val="26"/>
          <w:szCs w:val="26"/>
        </w:rPr>
        <w:t>2022</w:t>
      </w:r>
      <w:r w:rsidRPr="0062139A">
        <w:rPr>
          <w:sz w:val="26"/>
          <w:szCs w:val="26"/>
        </w:rPr>
        <w:t xml:space="preserve"> № </w:t>
      </w:r>
      <w:r w:rsidR="00B4651C">
        <w:rPr>
          <w:sz w:val="26"/>
          <w:szCs w:val="26"/>
        </w:rPr>
        <w:t>03-1541/22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527E7D">
        <w:rPr>
          <w:b/>
          <w:sz w:val="26"/>
          <w:szCs w:val="26"/>
        </w:rPr>
        <w:t>***</w:t>
      </w:r>
      <w:bookmarkStart w:id="0" w:name="_GoBack"/>
      <w:bookmarkEnd w:id="0"/>
      <w:r w:rsidR="00403103" w:rsidRPr="00403103">
        <w:rPr>
          <w:sz w:val="26"/>
          <w:szCs w:val="26"/>
        </w:rPr>
        <w:t xml:space="preserve"> 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Кадастровы</w:t>
      </w:r>
      <w:r w:rsidR="000036E0">
        <w:rPr>
          <w:b/>
          <w:sz w:val="26"/>
          <w:szCs w:val="26"/>
        </w:rPr>
        <w:t>е</w:t>
      </w:r>
      <w:r w:rsidRPr="0062139A">
        <w:rPr>
          <w:b/>
          <w:sz w:val="26"/>
          <w:szCs w:val="26"/>
        </w:rPr>
        <w:t xml:space="preserve"> номер</w:t>
      </w:r>
      <w:r w:rsidR="000036E0">
        <w:rPr>
          <w:b/>
          <w:sz w:val="26"/>
          <w:szCs w:val="26"/>
        </w:rPr>
        <w:t>а</w:t>
      </w:r>
      <w:r w:rsidRPr="0062139A">
        <w:rPr>
          <w:b/>
          <w:sz w:val="26"/>
          <w:szCs w:val="26"/>
        </w:rPr>
        <w:t xml:space="preserve"> объект</w:t>
      </w:r>
      <w:r w:rsidR="000036E0">
        <w:rPr>
          <w:b/>
          <w:sz w:val="26"/>
          <w:szCs w:val="26"/>
        </w:rPr>
        <w:t>ов</w:t>
      </w:r>
      <w:r w:rsidRPr="0062139A">
        <w:rPr>
          <w:b/>
          <w:sz w:val="26"/>
          <w:szCs w:val="26"/>
        </w:rPr>
        <w:t xml:space="preserve"> недвижимости:</w:t>
      </w:r>
      <w:r w:rsidRPr="0062139A">
        <w:rPr>
          <w:b/>
          <w:sz w:val="26"/>
          <w:szCs w:val="26"/>
        </w:rPr>
        <w:tab/>
      </w:r>
      <w:r w:rsidR="00B4651C">
        <w:rPr>
          <w:sz w:val="26"/>
          <w:szCs w:val="26"/>
        </w:rPr>
        <w:t>77:06:0005005:4477</w:t>
      </w:r>
      <w:r w:rsidR="00B63653">
        <w:rPr>
          <w:sz w:val="26"/>
          <w:szCs w:val="26"/>
        </w:rPr>
        <w:t>,</w:t>
      </w:r>
    </w:p>
    <w:p w:rsidR="000036E0" w:rsidRDefault="000036E0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4651C">
        <w:rPr>
          <w:sz w:val="26"/>
          <w:szCs w:val="26"/>
        </w:rPr>
        <w:t>77:06:0005005:5921</w:t>
      </w:r>
    </w:p>
    <w:p w:rsidR="00AB7746" w:rsidRDefault="00AC5D31" w:rsidP="00B4651C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4A1C23" w:rsidRPr="0062139A">
        <w:rPr>
          <w:sz w:val="26"/>
          <w:szCs w:val="26"/>
        </w:rPr>
        <w:t xml:space="preserve">г. Москва, </w:t>
      </w:r>
      <w:r w:rsidR="00B4651C" w:rsidRPr="00B4651C">
        <w:rPr>
          <w:sz w:val="26"/>
          <w:szCs w:val="26"/>
        </w:rPr>
        <w:t>ул</w:t>
      </w:r>
      <w:r w:rsidR="00B4651C">
        <w:rPr>
          <w:sz w:val="26"/>
          <w:szCs w:val="26"/>
        </w:rPr>
        <w:t>.</w:t>
      </w:r>
      <w:r w:rsidR="00B4651C" w:rsidRPr="00B4651C">
        <w:rPr>
          <w:sz w:val="26"/>
          <w:szCs w:val="26"/>
        </w:rPr>
        <w:t xml:space="preserve"> Одесская, д.</w:t>
      </w:r>
      <w:r w:rsidR="00B4651C">
        <w:rPr>
          <w:sz w:val="26"/>
          <w:szCs w:val="26"/>
        </w:rPr>
        <w:t xml:space="preserve"> </w:t>
      </w:r>
      <w:r w:rsidR="00B4651C" w:rsidRPr="00B4651C">
        <w:rPr>
          <w:sz w:val="26"/>
          <w:szCs w:val="26"/>
        </w:rPr>
        <w:t>2</w:t>
      </w:r>
    </w:p>
    <w:p w:rsidR="00B4651C" w:rsidRPr="0062139A" w:rsidRDefault="00B4651C" w:rsidP="00B4651C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19797C" w:rsidRDefault="00D14B2E" w:rsidP="0019797C">
      <w:pPr>
        <w:tabs>
          <w:tab w:val="left" w:pos="709"/>
        </w:tabs>
        <w:spacing w:after="0" w:line="264" w:lineRule="auto"/>
        <w:ind w:firstLine="709"/>
        <w:jc w:val="both"/>
        <w:rPr>
          <w:sz w:val="26"/>
          <w:szCs w:val="26"/>
        </w:rPr>
      </w:pPr>
      <w:r w:rsidRPr="0062139A">
        <w:rPr>
          <w:kern w:val="24"/>
          <w:sz w:val="26"/>
          <w:szCs w:val="26"/>
        </w:rPr>
        <w:t>Кадастровая стоимость объект</w:t>
      </w:r>
      <w:r w:rsidR="000036E0">
        <w:rPr>
          <w:kern w:val="24"/>
          <w:sz w:val="26"/>
          <w:szCs w:val="26"/>
        </w:rPr>
        <w:t>ов</w:t>
      </w:r>
      <w:r w:rsidRPr="0062139A">
        <w:rPr>
          <w:kern w:val="24"/>
          <w:sz w:val="26"/>
          <w:szCs w:val="26"/>
        </w:rPr>
        <w:t xml:space="preserve"> недвижимости с кадастровым</w:t>
      </w:r>
      <w:r w:rsidR="000036E0">
        <w:rPr>
          <w:kern w:val="24"/>
          <w:sz w:val="26"/>
          <w:szCs w:val="26"/>
        </w:rPr>
        <w:t>и</w:t>
      </w:r>
      <w:r w:rsidRPr="0062139A">
        <w:rPr>
          <w:kern w:val="24"/>
          <w:sz w:val="26"/>
          <w:szCs w:val="26"/>
        </w:rPr>
        <w:t xml:space="preserve"> номер</w:t>
      </w:r>
      <w:r w:rsidR="000036E0">
        <w:rPr>
          <w:kern w:val="24"/>
          <w:sz w:val="26"/>
          <w:szCs w:val="26"/>
        </w:rPr>
        <w:t>ами</w:t>
      </w:r>
      <w:r w:rsidRPr="0062139A">
        <w:rPr>
          <w:kern w:val="24"/>
          <w:sz w:val="26"/>
          <w:szCs w:val="26"/>
        </w:rPr>
        <w:t xml:space="preserve"> </w:t>
      </w:r>
      <w:r w:rsidR="00B4651C">
        <w:rPr>
          <w:sz w:val="26"/>
          <w:szCs w:val="26"/>
        </w:rPr>
        <w:t>77:06:0005005:4477, 77:06:0005005:5921</w:t>
      </w:r>
      <w:r w:rsidR="00FE6EC5">
        <w:rPr>
          <w:sz w:val="26"/>
          <w:szCs w:val="26"/>
        </w:rPr>
        <w:t xml:space="preserve"> </w:t>
      </w:r>
      <w:r w:rsidR="0019797C">
        <w:rPr>
          <w:sz w:val="26"/>
          <w:szCs w:val="26"/>
        </w:rPr>
        <w:t>(далее – Объекты недвижимости)</w:t>
      </w:r>
      <w:r w:rsidR="000036E0">
        <w:rPr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0036E0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0036E0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 01.01.20</w:t>
      </w:r>
      <w:r w:rsidR="0019797C">
        <w:rPr>
          <w:kern w:val="24"/>
          <w:sz w:val="26"/>
          <w:szCs w:val="26"/>
        </w:rPr>
        <w:t>21, определена</w:t>
      </w:r>
      <w:r w:rsidR="00B5013C" w:rsidRPr="00B5013C">
        <w:rPr>
          <w:kern w:val="24"/>
          <w:sz w:val="26"/>
          <w:szCs w:val="26"/>
        </w:rPr>
        <w:t xml:space="preserve"> </w:t>
      </w:r>
      <w:r w:rsidR="00B5013C">
        <w:rPr>
          <w:kern w:val="24"/>
          <w:sz w:val="26"/>
          <w:szCs w:val="26"/>
        </w:rPr>
        <w:t xml:space="preserve">в размере </w:t>
      </w:r>
      <w:r w:rsidR="00B5013C" w:rsidRPr="00B5013C">
        <w:rPr>
          <w:kern w:val="24"/>
          <w:sz w:val="26"/>
          <w:szCs w:val="26"/>
        </w:rPr>
        <w:t>763</w:t>
      </w:r>
      <w:r w:rsidR="00B5013C">
        <w:rPr>
          <w:kern w:val="24"/>
          <w:sz w:val="26"/>
          <w:szCs w:val="26"/>
        </w:rPr>
        <w:t> </w:t>
      </w:r>
      <w:r w:rsidR="00B5013C" w:rsidRPr="00B5013C">
        <w:rPr>
          <w:kern w:val="24"/>
          <w:sz w:val="26"/>
          <w:szCs w:val="26"/>
        </w:rPr>
        <w:t>175</w:t>
      </w:r>
      <w:r w:rsidR="00B5013C">
        <w:rPr>
          <w:kern w:val="24"/>
          <w:sz w:val="26"/>
          <w:szCs w:val="26"/>
        </w:rPr>
        <w:t>,</w:t>
      </w:r>
      <w:r w:rsidR="00B5013C" w:rsidRPr="00B5013C">
        <w:rPr>
          <w:kern w:val="24"/>
          <w:sz w:val="26"/>
          <w:szCs w:val="26"/>
        </w:rPr>
        <w:t>05</w:t>
      </w:r>
      <w:r w:rsidR="00B5013C">
        <w:rPr>
          <w:kern w:val="24"/>
          <w:sz w:val="26"/>
          <w:szCs w:val="26"/>
        </w:rPr>
        <w:t xml:space="preserve"> руб., </w:t>
      </w:r>
      <w:r w:rsidR="00B5013C" w:rsidRPr="00B5013C">
        <w:rPr>
          <w:kern w:val="24"/>
          <w:sz w:val="26"/>
          <w:szCs w:val="26"/>
        </w:rPr>
        <w:t>1 172</w:t>
      </w:r>
      <w:r w:rsidR="00B5013C">
        <w:rPr>
          <w:kern w:val="24"/>
          <w:sz w:val="26"/>
          <w:szCs w:val="26"/>
        </w:rPr>
        <w:t> </w:t>
      </w:r>
      <w:r w:rsidR="00B5013C" w:rsidRPr="00B5013C">
        <w:rPr>
          <w:kern w:val="24"/>
          <w:sz w:val="26"/>
          <w:szCs w:val="26"/>
        </w:rPr>
        <w:t>413</w:t>
      </w:r>
      <w:r w:rsidR="00B5013C">
        <w:rPr>
          <w:kern w:val="24"/>
          <w:sz w:val="26"/>
          <w:szCs w:val="26"/>
        </w:rPr>
        <w:t>,</w:t>
      </w:r>
      <w:r w:rsidR="00B5013C" w:rsidRPr="00B5013C">
        <w:rPr>
          <w:kern w:val="24"/>
          <w:sz w:val="26"/>
          <w:szCs w:val="26"/>
        </w:rPr>
        <w:t>85</w:t>
      </w:r>
      <w:r w:rsidR="00B5013C">
        <w:rPr>
          <w:kern w:val="24"/>
          <w:sz w:val="26"/>
          <w:szCs w:val="26"/>
        </w:rPr>
        <w:t xml:space="preserve"> руб.</w:t>
      </w:r>
      <w:r w:rsidR="0019797C">
        <w:rPr>
          <w:kern w:val="24"/>
          <w:sz w:val="26"/>
          <w:szCs w:val="26"/>
        </w:rPr>
        <w:t xml:space="preserve"> </w:t>
      </w:r>
      <w:r w:rsidR="00B5013C">
        <w:rPr>
          <w:kern w:val="24"/>
          <w:sz w:val="26"/>
          <w:szCs w:val="26"/>
        </w:rPr>
        <w:t xml:space="preserve">соответственно, </w:t>
      </w:r>
      <w:r w:rsidR="00FE6EC5">
        <w:rPr>
          <w:kern w:val="24"/>
          <w:sz w:val="26"/>
          <w:szCs w:val="26"/>
        </w:rPr>
        <w:t>с учетом</w:t>
      </w:r>
      <w:r w:rsidR="0019797C">
        <w:rPr>
          <w:kern w:val="24"/>
          <w:sz w:val="26"/>
          <w:szCs w:val="26"/>
        </w:rPr>
        <w:t xml:space="preserve"> </w:t>
      </w:r>
      <w:r w:rsidR="00B5013C">
        <w:rPr>
          <w:kern w:val="24"/>
          <w:sz w:val="26"/>
          <w:szCs w:val="26"/>
        </w:rPr>
        <w:t xml:space="preserve">их </w:t>
      </w:r>
      <w:r w:rsidR="0019797C">
        <w:rPr>
          <w:kern w:val="24"/>
          <w:sz w:val="26"/>
          <w:szCs w:val="26"/>
        </w:rPr>
        <w:t xml:space="preserve">отнесения </w:t>
      </w:r>
      <w:r w:rsidR="0082442C">
        <w:rPr>
          <w:kern w:val="24"/>
          <w:sz w:val="26"/>
          <w:szCs w:val="26"/>
        </w:rPr>
        <w:t xml:space="preserve">к группе </w:t>
      </w:r>
      <w:r w:rsidR="0019797C" w:rsidRPr="0019797C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19797C">
        <w:rPr>
          <w:kern w:val="24"/>
          <w:sz w:val="26"/>
          <w:szCs w:val="26"/>
        </w:rPr>
        <w:t>е</w:t>
      </w:r>
      <w:r w:rsidR="0019797C" w:rsidRPr="0019797C">
        <w:rPr>
          <w:kern w:val="24"/>
          <w:sz w:val="26"/>
          <w:szCs w:val="26"/>
        </w:rPr>
        <w:t xml:space="preserve"> 3.1 «Объекты, предназначенные для хранения индивидуального транспорта».</w:t>
      </w:r>
    </w:p>
    <w:p w:rsidR="002A1E82" w:rsidRDefault="002A1E8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2A1E82">
        <w:rPr>
          <w:kern w:val="24"/>
          <w:sz w:val="26"/>
          <w:szCs w:val="26"/>
        </w:rPr>
        <w:t>Расчет кадастровой стоимости объектов подгруппы 3.1. «Объекты, предназначенные для хранения индивидуального транспорта» осуществлялс</w:t>
      </w:r>
      <w:r>
        <w:rPr>
          <w:kern w:val="24"/>
          <w:sz w:val="26"/>
          <w:szCs w:val="26"/>
        </w:rPr>
        <w:t>я</w:t>
      </w:r>
      <w:r>
        <w:rPr>
          <w:kern w:val="24"/>
          <w:sz w:val="26"/>
          <w:szCs w:val="26"/>
        </w:rPr>
        <w:br/>
      </w:r>
      <w:r w:rsidRPr="002A1E82">
        <w:rPr>
          <w:kern w:val="24"/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</w:t>
      </w:r>
      <w:r>
        <w:rPr>
          <w:kern w:val="24"/>
          <w:sz w:val="26"/>
          <w:szCs w:val="26"/>
        </w:rPr>
        <w:t xml:space="preserve">№ 1/2021 </w:t>
      </w:r>
      <w:r w:rsidRPr="0082442C">
        <w:rPr>
          <w:kern w:val="24"/>
          <w:sz w:val="26"/>
          <w:szCs w:val="26"/>
        </w:rPr>
        <w:t xml:space="preserve">«Об итогах государственной кадастровой оценки всех видов объектов </w:t>
      </w:r>
      <w:r w:rsidRPr="0082442C">
        <w:rPr>
          <w:kern w:val="24"/>
          <w:sz w:val="26"/>
          <w:szCs w:val="26"/>
        </w:rPr>
        <w:lastRenderedPageBreak/>
        <w:t>недвижимости, в том числе земельных участков (категория земель – «земли населенных пунктов»), расположенных на территории города Моск</w:t>
      </w:r>
      <w:r>
        <w:rPr>
          <w:kern w:val="24"/>
          <w:sz w:val="26"/>
          <w:szCs w:val="26"/>
        </w:rPr>
        <w:t>вы, по состоянию на 01.01.2021»</w:t>
      </w:r>
      <w:r w:rsidR="00B63653">
        <w:rPr>
          <w:kern w:val="24"/>
          <w:sz w:val="26"/>
          <w:szCs w:val="26"/>
        </w:rPr>
        <w:t xml:space="preserve"> (далее – Отчет) </w:t>
      </w:r>
      <w:r w:rsidR="002A1E82">
        <w:rPr>
          <w:kern w:val="24"/>
          <w:sz w:val="26"/>
          <w:szCs w:val="26"/>
        </w:rPr>
        <w:t>и в разделе 3.7.3</w:t>
      </w:r>
      <w:r w:rsidRPr="0082442C">
        <w:rPr>
          <w:kern w:val="24"/>
          <w:sz w:val="26"/>
          <w:szCs w:val="26"/>
        </w:rPr>
        <w:t>.1 Тома 4 Отчета.</w:t>
      </w:r>
    </w:p>
    <w:p w:rsidR="004A2752" w:rsidRDefault="00AD7EA9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F91840">
        <w:rPr>
          <w:kern w:val="24"/>
          <w:sz w:val="26"/>
          <w:szCs w:val="26"/>
        </w:rPr>
        <w:t>ошибок</w:t>
      </w:r>
      <w:r w:rsidR="004A2752" w:rsidRPr="0062139A">
        <w:rPr>
          <w:kern w:val="24"/>
          <w:sz w:val="26"/>
          <w:szCs w:val="26"/>
        </w:rPr>
        <w:t>, допущенн</w:t>
      </w:r>
      <w:r w:rsidR="00F91840">
        <w:rPr>
          <w:kern w:val="24"/>
          <w:sz w:val="26"/>
          <w:szCs w:val="26"/>
        </w:rPr>
        <w:t>ых</w:t>
      </w:r>
      <w:r w:rsidR="004A2752" w:rsidRPr="0062139A">
        <w:rPr>
          <w:kern w:val="24"/>
          <w:sz w:val="26"/>
          <w:szCs w:val="26"/>
        </w:rPr>
        <w:t xml:space="preserve"> при опр</w:t>
      </w:r>
      <w:r w:rsidR="00051D71">
        <w:rPr>
          <w:kern w:val="24"/>
          <w:sz w:val="26"/>
          <w:szCs w:val="26"/>
        </w:rPr>
        <w:t>еделении кадастровой стоимости О</w:t>
      </w:r>
      <w:r w:rsidR="00F91840">
        <w:rPr>
          <w:kern w:val="24"/>
          <w:sz w:val="26"/>
          <w:szCs w:val="26"/>
        </w:rPr>
        <w:t>бъек</w:t>
      </w:r>
      <w:r w:rsidR="00051D71">
        <w:rPr>
          <w:kern w:val="24"/>
          <w:sz w:val="26"/>
          <w:szCs w:val="26"/>
        </w:rPr>
        <w:t>тов недвижимости</w:t>
      </w:r>
      <w:r w:rsidR="00F91840">
        <w:rPr>
          <w:sz w:val="26"/>
          <w:szCs w:val="26"/>
        </w:rPr>
        <w:t xml:space="preserve">, </w:t>
      </w:r>
      <w:r w:rsidR="00F91840">
        <w:rPr>
          <w:kern w:val="24"/>
          <w:sz w:val="26"/>
          <w:szCs w:val="26"/>
        </w:rPr>
        <w:t>не выявлено</w:t>
      </w:r>
      <w:r w:rsidR="004A2752" w:rsidRPr="0062139A">
        <w:rPr>
          <w:kern w:val="24"/>
          <w:sz w:val="26"/>
          <w:szCs w:val="26"/>
        </w:rPr>
        <w:t>.</w:t>
      </w:r>
    </w:p>
    <w:p w:rsidR="00AD7EA9" w:rsidRPr="00AD7EA9" w:rsidRDefault="00AD7EA9" w:rsidP="00AD7EA9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AD7EA9">
        <w:rPr>
          <w:kern w:val="24"/>
          <w:sz w:val="26"/>
          <w:szCs w:val="26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AD7EA9">
        <w:rPr>
          <w:kern w:val="24"/>
          <w:sz w:val="26"/>
          <w:szCs w:val="26"/>
        </w:rPr>
        <w:br/>
        <w:t>по рассмотрению споров о результатах определения кадастровой стоимости (в случае</w:t>
      </w:r>
      <w:r w:rsidRPr="00AD7EA9">
        <w:rPr>
          <w:kern w:val="24"/>
          <w:sz w:val="26"/>
          <w:szCs w:val="26"/>
        </w:rPr>
        <w:br/>
        <w:t>ее создания в субъекте Российской Федерации) или в суде на основании установления</w:t>
      </w:r>
      <w:r w:rsidRPr="00AD7EA9">
        <w:rPr>
          <w:kern w:val="24"/>
          <w:sz w:val="26"/>
          <w:szCs w:val="26"/>
        </w:rPr>
        <w:br/>
        <w:t>в отношении объекта недвижимости его рыночной стоимости. Для обращения</w:t>
      </w:r>
      <w:r w:rsidRPr="00AD7EA9">
        <w:rPr>
          <w:kern w:val="24"/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AD7EA9" w:rsidRDefault="00AD7EA9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E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C6AC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05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2CE6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D4C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3212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CB7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212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27E7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04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6EAC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D7EA9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651C"/>
    <w:rsid w:val="00B47DEB"/>
    <w:rsid w:val="00B5013C"/>
    <w:rsid w:val="00B5062E"/>
    <w:rsid w:val="00B50F10"/>
    <w:rsid w:val="00B53FA7"/>
    <w:rsid w:val="00B55D08"/>
    <w:rsid w:val="00B60148"/>
    <w:rsid w:val="00B60330"/>
    <w:rsid w:val="00B62A3E"/>
    <w:rsid w:val="00B63653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1FD6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46BB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701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5FD8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1B5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EC5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58043D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DF95-6F7F-4B72-B3AE-43FA6179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419</Words>
  <Characters>2390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2023-01-16T12:20:00Z</dcterms:modified>
</cp:coreProperties>
</file>