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111CB8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111CB8">
        <w:rPr>
          <w:b/>
          <w:sz w:val="28"/>
          <w:szCs w:val="28"/>
        </w:rPr>
        <w:t>РЕШЕНИЕ</w:t>
      </w:r>
    </w:p>
    <w:p w:rsidR="006A79BC" w:rsidRPr="00111CB8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111CB8">
        <w:rPr>
          <w:b/>
          <w:sz w:val="28"/>
          <w:szCs w:val="28"/>
        </w:rPr>
        <w:t>о пересчете кадастровой стоимости</w:t>
      </w:r>
    </w:p>
    <w:p w:rsidR="006A79BC" w:rsidRPr="00111CB8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111CB8" w:rsidRDefault="006A79BC" w:rsidP="006A79BC">
      <w:pPr>
        <w:spacing w:line="254" w:lineRule="auto"/>
        <w:rPr>
          <w:b/>
          <w:sz w:val="28"/>
          <w:szCs w:val="28"/>
        </w:rPr>
      </w:pPr>
      <w:r w:rsidRPr="00111CB8">
        <w:rPr>
          <w:b/>
          <w:sz w:val="28"/>
          <w:szCs w:val="28"/>
        </w:rPr>
        <w:t>«</w:t>
      </w:r>
      <w:r w:rsidR="0001432E">
        <w:rPr>
          <w:b/>
          <w:sz w:val="28"/>
          <w:szCs w:val="28"/>
        </w:rPr>
        <w:t>16</w:t>
      </w:r>
      <w:r w:rsidRPr="00111CB8">
        <w:rPr>
          <w:b/>
          <w:sz w:val="28"/>
          <w:szCs w:val="28"/>
        </w:rPr>
        <w:t xml:space="preserve">» </w:t>
      </w:r>
      <w:r w:rsidR="00623792">
        <w:rPr>
          <w:b/>
          <w:sz w:val="28"/>
          <w:szCs w:val="28"/>
        </w:rPr>
        <w:t>июня</w:t>
      </w:r>
      <w:r w:rsidR="00A47593" w:rsidRPr="00111CB8">
        <w:rPr>
          <w:b/>
          <w:sz w:val="28"/>
          <w:szCs w:val="28"/>
        </w:rPr>
        <w:t xml:space="preserve"> 202</w:t>
      </w:r>
      <w:r w:rsidR="00623792">
        <w:rPr>
          <w:b/>
          <w:sz w:val="28"/>
          <w:szCs w:val="28"/>
        </w:rPr>
        <w:t>1</w:t>
      </w:r>
      <w:r w:rsidRPr="00111CB8">
        <w:rPr>
          <w:b/>
          <w:sz w:val="28"/>
          <w:szCs w:val="28"/>
        </w:rPr>
        <w:t xml:space="preserve"> г.</w:t>
      </w:r>
      <w:r w:rsidRPr="00111CB8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111CB8">
        <w:rPr>
          <w:b/>
          <w:sz w:val="28"/>
          <w:szCs w:val="28"/>
        </w:rPr>
        <w:t xml:space="preserve">                   </w:t>
      </w:r>
      <w:r w:rsidR="008F3017" w:rsidRPr="00111CB8">
        <w:rPr>
          <w:b/>
          <w:sz w:val="28"/>
          <w:szCs w:val="28"/>
        </w:rPr>
        <w:t xml:space="preserve"> </w:t>
      </w:r>
      <w:r w:rsidRPr="00111CB8">
        <w:rPr>
          <w:b/>
          <w:sz w:val="28"/>
          <w:szCs w:val="28"/>
        </w:rPr>
        <w:t xml:space="preserve">№ </w:t>
      </w:r>
      <w:r w:rsidR="00623792">
        <w:rPr>
          <w:b/>
          <w:sz w:val="28"/>
          <w:szCs w:val="28"/>
        </w:rPr>
        <w:t>16</w:t>
      </w:r>
      <w:r w:rsidR="0001432E">
        <w:rPr>
          <w:b/>
          <w:sz w:val="28"/>
          <w:szCs w:val="28"/>
        </w:rPr>
        <w:t>6</w:t>
      </w:r>
      <w:r w:rsidR="00623792">
        <w:rPr>
          <w:b/>
          <w:sz w:val="28"/>
          <w:szCs w:val="28"/>
        </w:rPr>
        <w:t>/21</w:t>
      </w:r>
    </w:p>
    <w:p w:rsidR="006A79BC" w:rsidRPr="00111CB8" w:rsidRDefault="006A79BC" w:rsidP="006A79BC">
      <w:pPr>
        <w:spacing w:line="254" w:lineRule="auto"/>
        <w:jc w:val="both"/>
        <w:rPr>
          <w:sz w:val="32"/>
          <w:szCs w:val="32"/>
        </w:rPr>
      </w:pPr>
    </w:p>
    <w:p w:rsidR="006A79BC" w:rsidRPr="00F91D1A" w:rsidRDefault="006A79BC" w:rsidP="00623792">
      <w:pPr>
        <w:tabs>
          <w:tab w:val="left" w:pos="2268"/>
          <w:tab w:val="left" w:pos="5812"/>
        </w:tabs>
        <w:spacing w:line="252" w:lineRule="auto"/>
        <w:ind w:left="5806" w:hanging="5805"/>
        <w:rPr>
          <w:sz w:val="28"/>
          <w:szCs w:val="28"/>
        </w:rPr>
      </w:pPr>
      <w:r w:rsidRPr="00111CB8">
        <w:rPr>
          <w:b/>
          <w:sz w:val="28"/>
          <w:szCs w:val="28"/>
        </w:rPr>
        <w:t xml:space="preserve">Реквизиты </w:t>
      </w:r>
      <w:r w:rsidR="00623792">
        <w:rPr>
          <w:b/>
          <w:sz w:val="28"/>
          <w:szCs w:val="28"/>
        </w:rPr>
        <w:t>заявления</w:t>
      </w:r>
      <w:r w:rsidRPr="00111CB8">
        <w:rPr>
          <w:b/>
          <w:sz w:val="28"/>
          <w:szCs w:val="28"/>
        </w:rPr>
        <w:t>:</w:t>
      </w:r>
      <w:r w:rsidRPr="00F91D1A">
        <w:rPr>
          <w:sz w:val="28"/>
          <w:szCs w:val="28"/>
        </w:rPr>
        <w:tab/>
      </w:r>
      <w:r w:rsidR="00CE19E1" w:rsidRPr="00F91D1A">
        <w:rPr>
          <w:sz w:val="28"/>
          <w:szCs w:val="28"/>
        </w:rPr>
        <w:t xml:space="preserve">от </w:t>
      </w:r>
      <w:r w:rsidR="0001432E">
        <w:rPr>
          <w:sz w:val="28"/>
          <w:szCs w:val="28"/>
        </w:rPr>
        <w:t>20</w:t>
      </w:r>
      <w:r w:rsidR="00623792">
        <w:rPr>
          <w:sz w:val="28"/>
          <w:szCs w:val="28"/>
        </w:rPr>
        <w:t>.05.2021</w:t>
      </w:r>
      <w:r w:rsidR="00CE19E1" w:rsidRPr="00F91D1A">
        <w:rPr>
          <w:sz w:val="28"/>
          <w:szCs w:val="28"/>
        </w:rPr>
        <w:t xml:space="preserve"> № </w:t>
      </w:r>
      <w:r w:rsidR="0001432E" w:rsidRPr="0001432E">
        <w:rPr>
          <w:sz w:val="28"/>
          <w:szCs w:val="28"/>
        </w:rPr>
        <w:t>01-5420/21О</w:t>
      </w:r>
    </w:p>
    <w:p w:rsidR="006A79BC" w:rsidRPr="00F91D1A" w:rsidRDefault="006A79BC" w:rsidP="00111CB8">
      <w:pPr>
        <w:tabs>
          <w:tab w:val="left" w:pos="3720"/>
          <w:tab w:val="left" w:pos="5387"/>
        </w:tabs>
        <w:spacing w:line="252" w:lineRule="auto"/>
        <w:jc w:val="both"/>
        <w:rPr>
          <w:sz w:val="28"/>
          <w:szCs w:val="28"/>
        </w:rPr>
      </w:pPr>
      <w:r w:rsidRPr="00F91D1A">
        <w:rPr>
          <w:sz w:val="28"/>
          <w:szCs w:val="28"/>
        </w:rPr>
        <w:tab/>
      </w:r>
      <w:r w:rsidR="00111CB8">
        <w:rPr>
          <w:sz w:val="28"/>
          <w:szCs w:val="28"/>
        </w:rPr>
        <w:tab/>
      </w:r>
    </w:p>
    <w:p w:rsidR="006A79BC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Информация о заявителе:</w:t>
      </w:r>
      <w:r w:rsidRPr="00F91D1A">
        <w:rPr>
          <w:sz w:val="28"/>
          <w:szCs w:val="28"/>
        </w:rPr>
        <w:tab/>
      </w:r>
      <w:r w:rsidR="009A5194">
        <w:rPr>
          <w:sz w:val="28"/>
          <w:szCs w:val="28"/>
        </w:rPr>
        <w:t>***</w:t>
      </w:r>
    </w:p>
    <w:p w:rsidR="009A5194" w:rsidRDefault="009A5194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9A5194" w:rsidRPr="00F91D1A" w:rsidRDefault="009A5194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bookmarkStart w:id="0" w:name="_GoBack"/>
      <w:bookmarkEnd w:id="0"/>
    </w:p>
    <w:p w:rsidR="00761922" w:rsidRPr="00F91D1A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F91D1A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Кадастровый номер объекта недвижимости:</w:t>
      </w:r>
      <w:r w:rsidRPr="00F91D1A">
        <w:rPr>
          <w:sz w:val="28"/>
          <w:szCs w:val="28"/>
        </w:rPr>
        <w:t xml:space="preserve">  </w:t>
      </w:r>
      <w:r w:rsidR="0001432E">
        <w:rPr>
          <w:sz w:val="28"/>
          <w:szCs w:val="28"/>
        </w:rPr>
        <w:t>77:04:0004025:35</w:t>
      </w:r>
    </w:p>
    <w:p w:rsidR="006A79BC" w:rsidRPr="00AB2958" w:rsidRDefault="006A79BC" w:rsidP="00AF0E7D">
      <w:pPr>
        <w:spacing w:line="252" w:lineRule="auto"/>
        <w:ind w:left="5812" w:hanging="5812"/>
        <w:jc w:val="both"/>
        <w:rPr>
          <w:sz w:val="28"/>
          <w:szCs w:val="28"/>
          <w:highlight w:val="yellow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</w:r>
      <w:r w:rsidR="0032598B" w:rsidRPr="003123DD">
        <w:rPr>
          <w:sz w:val="28"/>
          <w:szCs w:val="28"/>
        </w:rPr>
        <w:t xml:space="preserve">г. </w:t>
      </w:r>
      <w:r w:rsidR="0001432E" w:rsidRPr="0001432E">
        <w:rPr>
          <w:sz w:val="28"/>
          <w:szCs w:val="28"/>
        </w:rPr>
        <w:t xml:space="preserve">Москва, </w:t>
      </w:r>
      <w:proofErr w:type="spellStart"/>
      <w:r w:rsidR="0001432E" w:rsidRPr="0001432E">
        <w:rPr>
          <w:sz w:val="28"/>
          <w:szCs w:val="28"/>
        </w:rPr>
        <w:t>Люблинская</w:t>
      </w:r>
      <w:proofErr w:type="spellEnd"/>
      <w:r w:rsidR="0001432E" w:rsidRPr="0001432E">
        <w:rPr>
          <w:sz w:val="28"/>
          <w:szCs w:val="28"/>
        </w:rPr>
        <w:t xml:space="preserve"> улица, </w:t>
      </w:r>
      <w:r w:rsidR="0001432E">
        <w:rPr>
          <w:sz w:val="28"/>
          <w:szCs w:val="28"/>
        </w:rPr>
        <w:br/>
      </w:r>
      <w:r w:rsidR="0001432E" w:rsidRPr="0001432E">
        <w:rPr>
          <w:sz w:val="28"/>
          <w:szCs w:val="28"/>
        </w:rPr>
        <w:t>вл</w:t>
      </w:r>
      <w:r w:rsidR="0001432E">
        <w:rPr>
          <w:sz w:val="28"/>
          <w:szCs w:val="28"/>
        </w:rPr>
        <w:t>.</w:t>
      </w:r>
      <w:r w:rsidR="0001432E" w:rsidRPr="0001432E">
        <w:rPr>
          <w:sz w:val="28"/>
          <w:szCs w:val="28"/>
        </w:rPr>
        <w:t xml:space="preserve"> 151</w:t>
      </w:r>
    </w:p>
    <w:p w:rsidR="00CE19E1" w:rsidRPr="00AB2958" w:rsidRDefault="00CE19E1" w:rsidP="006A79BC">
      <w:pPr>
        <w:spacing w:line="252" w:lineRule="auto"/>
        <w:ind w:left="5387" w:hanging="5387"/>
        <w:jc w:val="both"/>
        <w:rPr>
          <w:sz w:val="28"/>
          <w:szCs w:val="28"/>
          <w:highlight w:val="yellow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623792" w:rsidRPr="001B3CD6" w:rsidRDefault="00623792" w:rsidP="00562D7C">
      <w:pPr>
        <w:tabs>
          <w:tab w:val="left" w:pos="5812"/>
        </w:tabs>
        <w:spacing w:line="247" w:lineRule="auto"/>
        <w:ind w:firstLine="709"/>
        <w:jc w:val="both"/>
        <w:rPr>
          <w:sz w:val="28"/>
          <w:szCs w:val="28"/>
        </w:rPr>
      </w:pPr>
      <w:r w:rsidRPr="001B3CD6">
        <w:rPr>
          <w:sz w:val="28"/>
          <w:szCs w:val="28"/>
        </w:rPr>
        <w:t>Кадастровая стоимость объект</w:t>
      </w:r>
      <w:r>
        <w:rPr>
          <w:sz w:val="28"/>
          <w:szCs w:val="28"/>
        </w:rPr>
        <w:t>а</w:t>
      </w:r>
      <w:r w:rsidRPr="001B3CD6">
        <w:rPr>
          <w:sz w:val="28"/>
          <w:szCs w:val="28"/>
        </w:rPr>
        <w:t xml:space="preserve"> недвижимости с </w:t>
      </w:r>
      <w:r w:rsidR="0061277D" w:rsidRPr="003123DD">
        <w:rPr>
          <w:sz w:val="28"/>
          <w:szCs w:val="28"/>
        </w:rPr>
        <w:t xml:space="preserve">кадастровым номером </w:t>
      </w:r>
      <w:r w:rsidR="0001432E" w:rsidRPr="0001432E">
        <w:rPr>
          <w:sz w:val="28"/>
          <w:szCs w:val="28"/>
        </w:rPr>
        <w:t>77:04:0004025:35</w:t>
      </w:r>
      <w:r w:rsidR="0001432E">
        <w:rPr>
          <w:sz w:val="28"/>
          <w:szCs w:val="28"/>
        </w:rPr>
        <w:t xml:space="preserve"> </w:t>
      </w:r>
      <w:r w:rsidR="00074DA4">
        <w:rPr>
          <w:sz w:val="28"/>
          <w:szCs w:val="28"/>
        </w:rPr>
        <w:t>по состоянию на 29.07.</w:t>
      </w:r>
      <w:r w:rsidR="0061277D">
        <w:rPr>
          <w:sz w:val="28"/>
          <w:szCs w:val="28"/>
        </w:rPr>
        <w:t xml:space="preserve">2020 определена </w:t>
      </w:r>
      <w:r w:rsidRPr="001B3CD6">
        <w:rPr>
          <w:sz w:val="28"/>
          <w:szCs w:val="28"/>
        </w:rPr>
        <w:t xml:space="preserve">в соответствии </w:t>
      </w:r>
      <w:r w:rsidR="0061277D">
        <w:rPr>
          <w:sz w:val="28"/>
          <w:szCs w:val="28"/>
        </w:rPr>
        <w:br/>
      </w:r>
      <w:r w:rsidRPr="001B3CD6">
        <w:rPr>
          <w:sz w:val="28"/>
          <w:szCs w:val="28"/>
        </w:rPr>
        <w:t>со статьей 16 Федерального закона от 03.07.2016 № 237-ФЗ «О государственной кадастровой оценке»</w:t>
      </w:r>
      <w:r w:rsidR="0061277D">
        <w:rPr>
          <w:sz w:val="28"/>
          <w:szCs w:val="28"/>
        </w:rPr>
        <w:t>. При определении кадастровой стоимости объект недвижимости отнесен</w:t>
      </w:r>
      <w:r w:rsidRPr="001B3CD6">
        <w:rPr>
          <w:sz w:val="28"/>
          <w:szCs w:val="28"/>
        </w:rPr>
        <w:t xml:space="preserve"> к </w:t>
      </w:r>
      <w:r w:rsidR="0061277D">
        <w:rPr>
          <w:sz w:val="28"/>
          <w:szCs w:val="28"/>
        </w:rPr>
        <w:t xml:space="preserve">оценочной </w:t>
      </w:r>
      <w:r w:rsidR="00074DA4">
        <w:rPr>
          <w:sz w:val="28"/>
          <w:szCs w:val="28"/>
        </w:rPr>
        <w:t>группе 6</w:t>
      </w:r>
      <w:r w:rsidRPr="001B3CD6">
        <w:rPr>
          <w:sz w:val="28"/>
          <w:szCs w:val="28"/>
        </w:rPr>
        <w:t xml:space="preserve"> </w:t>
      </w:r>
      <w:r w:rsidR="00074DA4">
        <w:rPr>
          <w:sz w:val="28"/>
          <w:szCs w:val="28"/>
        </w:rPr>
        <w:t>«</w:t>
      </w:r>
      <w:r w:rsidR="00074DA4" w:rsidRPr="00074DA4">
        <w:rPr>
          <w:sz w:val="28"/>
          <w:szCs w:val="28"/>
        </w:rPr>
        <w:t xml:space="preserve">Объекты, предназначенные </w:t>
      </w:r>
      <w:r w:rsidR="00074DA4">
        <w:rPr>
          <w:sz w:val="28"/>
          <w:szCs w:val="28"/>
        </w:rPr>
        <w:br/>
      </w:r>
      <w:r w:rsidR="00074DA4" w:rsidRPr="00074DA4">
        <w:rPr>
          <w:sz w:val="28"/>
          <w:szCs w:val="28"/>
        </w:rPr>
        <w:t>для размещения административных и офисных зданий</w:t>
      </w:r>
      <w:r w:rsidR="00074DA4">
        <w:rPr>
          <w:sz w:val="28"/>
          <w:szCs w:val="28"/>
        </w:rPr>
        <w:t>»</w:t>
      </w:r>
      <w:r w:rsidR="00074DA4" w:rsidRPr="00074DA4">
        <w:rPr>
          <w:sz w:val="28"/>
          <w:szCs w:val="28"/>
        </w:rPr>
        <w:t>, подгрупп</w:t>
      </w:r>
      <w:r w:rsidR="00074DA4">
        <w:rPr>
          <w:sz w:val="28"/>
          <w:szCs w:val="28"/>
        </w:rPr>
        <w:t>е 6.1 «</w:t>
      </w:r>
      <w:r w:rsidR="00074DA4" w:rsidRPr="00074DA4">
        <w:rPr>
          <w:sz w:val="28"/>
          <w:szCs w:val="28"/>
        </w:rPr>
        <w:t>Объекты, предназначенные для размещения административных и офисных зданий (основная террит</w:t>
      </w:r>
      <w:r w:rsidR="00074DA4">
        <w:rPr>
          <w:sz w:val="28"/>
          <w:szCs w:val="28"/>
        </w:rPr>
        <w:t>ория)».</w:t>
      </w:r>
    </w:p>
    <w:p w:rsidR="0090415B" w:rsidRDefault="00074DA4" w:rsidP="00562D7C">
      <w:pPr>
        <w:tabs>
          <w:tab w:val="left" w:pos="5103"/>
          <w:tab w:val="left" w:pos="5812"/>
        </w:tabs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предоставленной Департаментом городского имущества города Москвы информации </w:t>
      </w:r>
      <w:r w:rsidR="000B08CF">
        <w:rPr>
          <w:sz w:val="28"/>
          <w:szCs w:val="28"/>
        </w:rPr>
        <w:t>выявлена ошибка, допущенная при расчете кадастровой стоимости. Изменение оценочной группы по состоянию на 29.07.2020 некорректно. К</w:t>
      </w:r>
      <w:r w:rsidR="006A52B6" w:rsidRPr="00204807">
        <w:rPr>
          <w:sz w:val="28"/>
          <w:szCs w:val="28"/>
        </w:rPr>
        <w:t>адастровая</w:t>
      </w:r>
      <w:r w:rsidR="0090415B" w:rsidRPr="00204807">
        <w:rPr>
          <w:sz w:val="28"/>
          <w:szCs w:val="28"/>
        </w:rPr>
        <w:t xml:space="preserve"> </w:t>
      </w:r>
      <w:r w:rsidR="006A52B6">
        <w:rPr>
          <w:sz w:val="28"/>
          <w:szCs w:val="28"/>
        </w:rPr>
        <w:t xml:space="preserve">стоимость </w:t>
      </w:r>
      <w:r w:rsidR="0090415B" w:rsidRPr="00204807">
        <w:rPr>
          <w:sz w:val="28"/>
          <w:szCs w:val="28"/>
        </w:rPr>
        <w:t>пересчитана с учетом отнес</w:t>
      </w:r>
      <w:r w:rsidR="00205B4D">
        <w:rPr>
          <w:sz w:val="28"/>
          <w:szCs w:val="28"/>
        </w:rPr>
        <w:t>ения к группе</w:t>
      </w:r>
      <w:r w:rsidR="0061277D">
        <w:rPr>
          <w:sz w:val="28"/>
          <w:szCs w:val="28"/>
        </w:rPr>
        <w:t xml:space="preserve"> </w:t>
      </w:r>
      <w:r w:rsidR="000B08CF">
        <w:rPr>
          <w:sz w:val="28"/>
          <w:szCs w:val="28"/>
        </w:rPr>
        <w:t>4</w:t>
      </w:r>
      <w:r w:rsidR="0090415B" w:rsidRPr="00204807">
        <w:rPr>
          <w:sz w:val="28"/>
          <w:szCs w:val="28"/>
        </w:rPr>
        <w:t xml:space="preserve"> </w:t>
      </w:r>
      <w:r w:rsidR="000B08CF">
        <w:rPr>
          <w:sz w:val="28"/>
          <w:szCs w:val="28"/>
        </w:rPr>
        <w:t>«</w:t>
      </w:r>
      <w:r w:rsidR="000B08CF" w:rsidRPr="000B08CF">
        <w:rPr>
          <w:sz w:val="28"/>
          <w:szCs w:val="28"/>
        </w:rPr>
        <w:t>О</w:t>
      </w:r>
      <w:r w:rsidR="000B08CF">
        <w:rPr>
          <w:sz w:val="28"/>
          <w:szCs w:val="28"/>
        </w:rPr>
        <w:t>бъекты коммерческого назначения», подгруппе 4.1 «</w:t>
      </w:r>
      <w:r w:rsidR="000B08CF" w:rsidRPr="000B08CF">
        <w:rPr>
          <w:sz w:val="28"/>
          <w:szCs w:val="28"/>
        </w:rPr>
        <w:t>Объекты коммерческого назначения, за исключением объектов придорожног</w:t>
      </w:r>
      <w:r w:rsidR="000B08CF">
        <w:rPr>
          <w:sz w:val="28"/>
          <w:szCs w:val="28"/>
        </w:rPr>
        <w:t>о сервиса (основная территория)»</w:t>
      </w:r>
      <w:r w:rsidR="000B08CF" w:rsidRPr="000B08CF">
        <w:rPr>
          <w:sz w:val="28"/>
          <w:szCs w:val="28"/>
        </w:rPr>
        <w:t>.</w:t>
      </w:r>
    </w:p>
    <w:p w:rsidR="006A79BC" w:rsidRPr="00204807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9"/>
        <w:gridCol w:w="1837"/>
        <w:gridCol w:w="2770"/>
        <w:gridCol w:w="1720"/>
        <w:gridCol w:w="1725"/>
      </w:tblGrid>
      <w:tr w:rsidR="006A79BC" w:rsidRPr="00AB2958" w:rsidTr="000E5E8B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0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0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807" w:rsidRDefault="006A79BC" w:rsidP="000E5E8B">
            <w:pPr>
              <w:tabs>
                <w:tab w:val="left" w:pos="899"/>
                <w:tab w:val="left" w:pos="5812"/>
              </w:tabs>
              <w:spacing w:line="276" w:lineRule="auto"/>
              <w:ind w:left="2" w:right="-2" w:firstLine="15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0E5E8B">
        <w:trPr>
          <w:trHeight w:val="114"/>
          <w:jc w:val="center"/>
        </w:trPr>
        <w:tc>
          <w:tcPr>
            <w:tcW w:w="0" w:type="auto"/>
            <w:vAlign w:val="center"/>
          </w:tcPr>
          <w:p w:rsidR="006A79BC" w:rsidRPr="00204807" w:rsidRDefault="000B08CF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08CF">
              <w:rPr>
                <w:sz w:val="22"/>
                <w:szCs w:val="22"/>
              </w:rPr>
              <w:t>77:04:0004025:35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04807" w:rsidRDefault="000B08CF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254 814 120,</w:t>
            </w:r>
            <w:r w:rsidRPr="000B08C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770" w:type="dxa"/>
            <w:vAlign w:val="center"/>
          </w:tcPr>
          <w:p w:rsidR="006A79BC" w:rsidRPr="00204807" w:rsidRDefault="00542E1B" w:rsidP="000B08CF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B08CF">
              <w:rPr>
                <w:sz w:val="22"/>
                <w:szCs w:val="22"/>
              </w:rPr>
              <w:t>10.08.2020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№ </w:t>
            </w:r>
            <w:r w:rsidR="000B08CF">
              <w:rPr>
                <w:sz w:val="22"/>
                <w:szCs w:val="22"/>
              </w:rPr>
              <w:t>02-8398/20-1-ЗУ</w:t>
            </w:r>
          </w:p>
        </w:tc>
        <w:tc>
          <w:tcPr>
            <w:tcW w:w="1720" w:type="dxa"/>
            <w:vAlign w:val="center"/>
          </w:tcPr>
          <w:p w:rsidR="006A79BC" w:rsidRPr="00204807" w:rsidRDefault="000B08CF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379 288 260,</w:t>
            </w:r>
            <w:r w:rsidRPr="000B08CF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:rsidR="006A79BC" w:rsidRPr="00204807" w:rsidRDefault="000B08CF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29.07.2020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2C2" w:rsidRDefault="008902C2" w:rsidP="00AC7FD4">
      <w:r>
        <w:separator/>
      </w:r>
    </w:p>
  </w:endnote>
  <w:endnote w:type="continuationSeparator" w:id="0">
    <w:p w:rsidR="008902C2" w:rsidRDefault="008902C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2C2" w:rsidRDefault="008902C2" w:rsidP="00AC7FD4">
      <w:r>
        <w:separator/>
      </w:r>
    </w:p>
  </w:footnote>
  <w:footnote w:type="continuationSeparator" w:id="0">
    <w:p w:rsidR="008902C2" w:rsidRDefault="008902C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9A5194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32E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2F4"/>
    <w:rsid w:val="00057F73"/>
    <w:rsid w:val="000620FA"/>
    <w:rsid w:val="000638AD"/>
    <w:rsid w:val="000658C5"/>
    <w:rsid w:val="0006754E"/>
    <w:rsid w:val="00070080"/>
    <w:rsid w:val="00070667"/>
    <w:rsid w:val="000738C4"/>
    <w:rsid w:val="00074DA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08CF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5E8B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1CB8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0AB0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5B4D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E1B"/>
    <w:rsid w:val="00543B94"/>
    <w:rsid w:val="00544D5A"/>
    <w:rsid w:val="00545481"/>
    <w:rsid w:val="00551366"/>
    <w:rsid w:val="005538C2"/>
    <w:rsid w:val="005621F0"/>
    <w:rsid w:val="00562D7C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277D"/>
    <w:rsid w:val="00613099"/>
    <w:rsid w:val="00613AFF"/>
    <w:rsid w:val="00613D22"/>
    <w:rsid w:val="006148D0"/>
    <w:rsid w:val="00617688"/>
    <w:rsid w:val="00620E21"/>
    <w:rsid w:val="00623792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52B6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6F7075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28D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02C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90C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5194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32A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74C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540F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5D17"/>
    <w:rsid w:val="00FD615F"/>
    <w:rsid w:val="00FD6376"/>
    <w:rsid w:val="00FE01A0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5C714AE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8429C-A584-44C3-9C5D-C707CED2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1545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2021-06-11T07:59:00Z</cp:lastPrinted>
  <dcterms:created xsi:type="dcterms:W3CDTF">2021-06-16T07:33:00Z</dcterms:created>
  <dcterms:modified xsi:type="dcterms:W3CDTF">2021-07-26T05:33:00Z</dcterms:modified>
</cp:coreProperties>
</file>