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0033" w:rsidRDefault="006A79BC" w:rsidP="006A79BC">
      <w:pPr>
        <w:ind w:right="-2"/>
        <w:jc w:val="center"/>
        <w:rPr>
          <w:b/>
          <w:sz w:val="32"/>
          <w:szCs w:val="32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7F3447">
        <w:rPr>
          <w:b/>
          <w:sz w:val="26"/>
          <w:szCs w:val="26"/>
        </w:rPr>
        <w:t>27</w:t>
      </w:r>
      <w:r w:rsidRPr="00EB28EE">
        <w:rPr>
          <w:b/>
          <w:sz w:val="26"/>
          <w:szCs w:val="26"/>
        </w:rPr>
        <w:t xml:space="preserve">» </w:t>
      </w:r>
      <w:r w:rsidR="006E5AD3">
        <w:rPr>
          <w:b/>
          <w:sz w:val="26"/>
          <w:szCs w:val="26"/>
        </w:rPr>
        <w:t>мая</w:t>
      </w:r>
      <w:r w:rsidR="000A0ACE">
        <w:rPr>
          <w:b/>
          <w:sz w:val="26"/>
          <w:szCs w:val="26"/>
        </w:rPr>
        <w:t xml:space="preserve"> 2021</w:t>
      </w:r>
      <w:r w:rsidRPr="00EB28EE">
        <w:rPr>
          <w:b/>
          <w:sz w:val="26"/>
          <w:szCs w:val="26"/>
        </w:rPr>
        <w:t xml:space="preserve"> г.</w:t>
      </w:r>
      <w:r w:rsidRPr="00EB28EE">
        <w:rPr>
          <w:b/>
          <w:sz w:val="26"/>
          <w:szCs w:val="26"/>
        </w:rPr>
        <w:tab/>
        <w:t xml:space="preserve">          </w:t>
      </w:r>
      <w:r w:rsidR="006E5AD3">
        <w:rPr>
          <w:b/>
          <w:sz w:val="26"/>
          <w:szCs w:val="26"/>
        </w:rPr>
        <w:t xml:space="preserve">           </w:t>
      </w:r>
      <w:r w:rsidRPr="00EB28EE">
        <w:rPr>
          <w:b/>
          <w:sz w:val="26"/>
          <w:szCs w:val="26"/>
        </w:rPr>
        <w:t xml:space="preserve">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 w:rsidR="00087476">
        <w:rPr>
          <w:b/>
          <w:sz w:val="26"/>
          <w:szCs w:val="26"/>
        </w:rPr>
        <w:t>150</w:t>
      </w:r>
      <w:r w:rsidR="006E5AD3">
        <w:rPr>
          <w:b/>
          <w:sz w:val="26"/>
          <w:szCs w:val="26"/>
        </w:rPr>
        <w:t>/21</w:t>
      </w:r>
    </w:p>
    <w:p w:rsidR="006A79BC" w:rsidRPr="009E0033" w:rsidRDefault="006A79BC" w:rsidP="006A79BC">
      <w:pPr>
        <w:spacing w:line="254" w:lineRule="auto"/>
        <w:jc w:val="both"/>
        <w:rPr>
          <w:sz w:val="28"/>
          <w:szCs w:val="28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Реквизиты </w:t>
      </w:r>
      <w:r w:rsidR="00926393" w:rsidRPr="00926393">
        <w:rPr>
          <w:b/>
          <w:sz w:val="26"/>
          <w:szCs w:val="26"/>
        </w:rPr>
        <w:t>заявления</w:t>
      </w:r>
      <w:r w:rsidRPr="008131E6">
        <w:rPr>
          <w:b/>
          <w:sz w:val="26"/>
          <w:szCs w:val="26"/>
        </w:rPr>
        <w:t>:</w:t>
      </w:r>
      <w:r w:rsidRPr="008131E6">
        <w:rPr>
          <w:sz w:val="26"/>
          <w:szCs w:val="26"/>
        </w:rPr>
        <w:tab/>
        <w:t xml:space="preserve">от </w:t>
      </w:r>
      <w:r w:rsidR="007F3447">
        <w:rPr>
          <w:sz w:val="26"/>
          <w:szCs w:val="26"/>
        </w:rPr>
        <w:t>17.05</w:t>
      </w:r>
      <w:r w:rsidR="006E5AD3" w:rsidRPr="006E5AD3">
        <w:rPr>
          <w:sz w:val="26"/>
          <w:szCs w:val="26"/>
        </w:rPr>
        <w:t>.2021</w:t>
      </w:r>
      <w:r w:rsidRPr="008131E6">
        <w:rPr>
          <w:sz w:val="26"/>
          <w:szCs w:val="26"/>
        </w:rPr>
        <w:t xml:space="preserve"> № </w:t>
      </w:r>
      <w:r w:rsidR="006E5AD3" w:rsidRPr="006E5AD3">
        <w:rPr>
          <w:sz w:val="26"/>
          <w:szCs w:val="26"/>
        </w:rPr>
        <w:t>33-8-1237/21-(0)-0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D30421">
        <w:rPr>
          <w:sz w:val="26"/>
          <w:szCs w:val="26"/>
        </w:rPr>
        <w:t>***</w:t>
      </w:r>
      <w:bookmarkStart w:id="0" w:name="_GoBack"/>
      <w:bookmarkEnd w:id="0"/>
    </w:p>
    <w:p w:rsidR="006A79BC" w:rsidRPr="009E0033" w:rsidRDefault="006A79BC" w:rsidP="006A79BC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 </w:t>
      </w:r>
      <w:r w:rsidR="006E5AD3" w:rsidRPr="006E5AD3">
        <w:rPr>
          <w:sz w:val="26"/>
          <w:szCs w:val="26"/>
        </w:rPr>
        <w:t>77:05:0005003:134</w:t>
      </w:r>
    </w:p>
    <w:p w:rsidR="006A79BC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6E5AD3" w:rsidRPr="006E5AD3">
        <w:rPr>
          <w:sz w:val="26"/>
          <w:szCs w:val="26"/>
        </w:rPr>
        <w:t>проезд Каширский, вл. 13</w:t>
      </w:r>
    </w:p>
    <w:p w:rsidR="00860C2E" w:rsidRPr="009E0033" w:rsidRDefault="00860C2E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9E0033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735ED8" w:rsidRDefault="00735ED8" w:rsidP="009E0033">
      <w:pPr>
        <w:tabs>
          <w:tab w:val="left" w:pos="5103"/>
          <w:tab w:val="left" w:pos="5812"/>
        </w:tabs>
        <w:spacing w:line="281" w:lineRule="auto"/>
        <w:ind w:firstLine="709"/>
        <w:jc w:val="both"/>
        <w:rPr>
          <w:sz w:val="26"/>
          <w:szCs w:val="26"/>
        </w:rPr>
      </w:pPr>
      <w:r w:rsidRPr="00735ED8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земельного участка</w:t>
      </w:r>
      <w:r w:rsidRPr="00735ED8">
        <w:rPr>
          <w:sz w:val="26"/>
          <w:szCs w:val="26"/>
        </w:rPr>
        <w:t xml:space="preserve"> с кадастровым номером 77:05:0005003:134</w:t>
      </w:r>
      <w:r>
        <w:rPr>
          <w:sz w:val="26"/>
          <w:szCs w:val="26"/>
        </w:rPr>
        <w:t xml:space="preserve"> </w:t>
      </w:r>
      <w:r w:rsidR="00872D15">
        <w:rPr>
          <w:sz w:val="26"/>
          <w:szCs w:val="26"/>
        </w:rPr>
        <w:t xml:space="preserve">(далее – Земельный участок) </w:t>
      </w:r>
      <w:r w:rsidR="000A0ACE">
        <w:rPr>
          <w:sz w:val="26"/>
          <w:szCs w:val="26"/>
        </w:rPr>
        <w:t>в размере 503 073 709,</w:t>
      </w:r>
      <w:r w:rsidR="000A0ACE" w:rsidRPr="000A0ACE">
        <w:rPr>
          <w:sz w:val="26"/>
          <w:szCs w:val="26"/>
        </w:rPr>
        <w:t xml:space="preserve">96 </w:t>
      </w:r>
      <w:r w:rsidR="00872D15">
        <w:rPr>
          <w:sz w:val="26"/>
          <w:szCs w:val="26"/>
        </w:rPr>
        <w:t>рублей</w:t>
      </w:r>
      <w:r w:rsidR="00872D15">
        <w:rPr>
          <w:sz w:val="26"/>
          <w:szCs w:val="26"/>
        </w:rPr>
        <w:br/>
      </w:r>
      <w:r w:rsidRPr="00735ED8">
        <w:rPr>
          <w:sz w:val="26"/>
          <w:szCs w:val="26"/>
        </w:rPr>
        <w:t>была определена ГБУ «Центр имущественных платежей и жилищного страхов</w:t>
      </w:r>
      <w:r w:rsidR="00872D15">
        <w:rPr>
          <w:sz w:val="26"/>
          <w:szCs w:val="26"/>
        </w:rPr>
        <w:t>ания»</w:t>
      </w:r>
      <w:r w:rsidR="00872D15">
        <w:rPr>
          <w:sz w:val="26"/>
          <w:szCs w:val="26"/>
        </w:rPr>
        <w:br/>
      </w:r>
      <w:r w:rsidR="000A0ACE">
        <w:rPr>
          <w:sz w:val="26"/>
          <w:szCs w:val="26"/>
        </w:rPr>
        <w:t>в соответствии со статьей</w:t>
      </w:r>
      <w:r w:rsidR="00872D15">
        <w:rPr>
          <w:sz w:val="26"/>
          <w:szCs w:val="26"/>
        </w:rPr>
        <w:t xml:space="preserve"> </w:t>
      </w:r>
      <w:r w:rsidRPr="00735ED8">
        <w:rPr>
          <w:sz w:val="26"/>
          <w:szCs w:val="26"/>
        </w:rPr>
        <w:t xml:space="preserve">16 Федерального закона </w:t>
      </w:r>
      <w:r w:rsidR="00872D15">
        <w:rPr>
          <w:sz w:val="26"/>
          <w:szCs w:val="26"/>
        </w:rPr>
        <w:t>от 03.07.2016 № 237-ФЗ</w:t>
      </w:r>
      <w:r w:rsidR="00872D15">
        <w:rPr>
          <w:sz w:val="26"/>
          <w:szCs w:val="26"/>
        </w:rPr>
        <w:br/>
      </w:r>
      <w:r w:rsidRPr="00735ED8">
        <w:rPr>
          <w:sz w:val="26"/>
          <w:szCs w:val="26"/>
        </w:rPr>
        <w:t xml:space="preserve">«О государственной кадастровой оценке» путем отнесения к группе </w:t>
      </w:r>
      <w:r w:rsidR="00016C41">
        <w:rPr>
          <w:sz w:val="26"/>
          <w:szCs w:val="26"/>
        </w:rPr>
        <w:t>7</w:t>
      </w:r>
      <w:r w:rsidRPr="00735ED8">
        <w:rPr>
          <w:sz w:val="26"/>
          <w:szCs w:val="26"/>
        </w:rPr>
        <w:t xml:space="preserve"> «</w:t>
      </w:r>
      <w:r w:rsidR="00016C41" w:rsidRPr="00016C41">
        <w:rPr>
          <w:sz w:val="26"/>
          <w:szCs w:val="26"/>
        </w:rPr>
        <w:t>О</w:t>
      </w:r>
      <w:r w:rsidR="00016C41">
        <w:rPr>
          <w:sz w:val="26"/>
          <w:szCs w:val="26"/>
        </w:rPr>
        <w:t>бъекты производственного назначения</w:t>
      </w:r>
      <w:r w:rsidRPr="00735ED8">
        <w:rPr>
          <w:sz w:val="26"/>
          <w:szCs w:val="26"/>
        </w:rPr>
        <w:t xml:space="preserve">», подгруппе </w:t>
      </w:r>
      <w:r w:rsidR="00016C41">
        <w:rPr>
          <w:sz w:val="26"/>
          <w:szCs w:val="26"/>
        </w:rPr>
        <w:t>7.2</w:t>
      </w:r>
      <w:r w:rsidRPr="00735ED8">
        <w:rPr>
          <w:sz w:val="26"/>
          <w:szCs w:val="26"/>
        </w:rPr>
        <w:t xml:space="preserve"> «</w:t>
      </w:r>
      <w:r w:rsidR="00016C41" w:rsidRPr="00016C41">
        <w:rPr>
          <w:sz w:val="26"/>
          <w:szCs w:val="26"/>
        </w:rPr>
        <w:t>Прочая промышленность</w:t>
      </w:r>
      <w:r w:rsidRPr="00735ED8">
        <w:rPr>
          <w:sz w:val="26"/>
          <w:szCs w:val="26"/>
        </w:rPr>
        <w:t>».</w:t>
      </w:r>
    </w:p>
    <w:p w:rsidR="006A79BC" w:rsidRDefault="000A0ACE" w:rsidP="009E0033">
      <w:pPr>
        <w:tabs>
          <w:tab w:val="left" w:pos="5103"/>
          <w:tab w:val="left" w:pos="5812"/>
        </w:tabs>
        <w:spacing w:line="281" w:lineRule="auto"/>
        <w:ind w:firstLine="709"/>
        <w:jc w:val="both"/>
        <w:rPr>
          <w:sz w:val="26"/>
          <w:szCs w:val="26"/>
        </w:rPr>
      </w:pPr>
      <w:r w:rsidRPr="000A0ACE">
        <w:rPr>
          <w:sz w:val="26"/>
          <w:szCs w:val="26"/>
        </w:rPr>
        <w:t>В ходе рассмотрения обращения выявлена техническая ошибка</w:t>
      </w:r>
      <w:r w:rsidR="006A79BC" w:rsidRPr="00204430">
        <w:rPr>
          <w:sz w:val="26"/>
          <w:szCs w:val="26"/>
        </w:rPr>
        <w:t xml:space="preserve">. </w:t>
      </w:r>
      <w:r w:rsidR="00860C2E">
        <w:rPr>
          <w:sz w:val="26"/>
          <w:szCs w:val="26"/>
        </w:rPr>
        <w:t xml:space="preserve">Анализ местоположения </w:t>
      </w:r>
      <w:r w:rsidR="00872D15">
        <w:rPr>
          <w:sz w:val="26"/>
          <w:szCs w:val="26"/>
        </w:rPr>
        <w:t>Земельного участка</w:t>
      </w:r>
      <w:r w:rsidR="00204430" w:rsidRPr="00204430">
        <w:rPr>
          <w:sz w:val="26"/>
          <w:szCs w:val="26"/>
        </w:rPr>
        <w:t xml:space="preserve"> подтверждает </w:t>
      </w:r>
      <w:r w:rsidR="00860C2E">
        <w:rPr>
          <w:sz w:val="26"/>
          <w:szCs w:val="26"/>
        </w:rPr>
        <w:t>его</w:t>
      </w:r>
      <w:r w:rsidR="00A94A62">
        <w:rPr>
          <w:sz w:val="26"/>
          <w:szCs w:val="26"/>
        </w:rPr>
        <w:t xml:space="preserve"> </w:t>
      </w:r>
      <w:r w:rsidR="00204430" w:rsidRPr="00204430">
        <w:rPr>
          <w:sz w:val="26"/>
          <w:szCs w:val="26"/>
        </w:rPr>
        <w:t>нахождение в промышленной зоне. В связи</w:t>
      </w:r>
      <w:r w:rsidR="00860C2E">
        <w:rPr>
          <w:sz w:val="26"/>
          <w:szCs w:val="26"/>
        </w:rPr>
        <w:t xml:space="preserve"> </w:t>
      </w:r>
      <w:r w:rsidR="00204430" w:rsidRPr="00204430">
        <w:rPr>
          <w:sz w:val="26"/>
          <w:szCs w:val="26"/>
        </w:rPr>
        <w:t>с чем удельный показатель кадастровой стоимости (УПКС) и кадастровая стоимость пересчитан</w:t>
      </w:r>
      <w:r w:rsidR="00860C2E">
        <w:rPr>
          <w:sz w:val="26"/>
          <w:szCs w:val="26"/>
        </w:rPr>
        <w:t>а</w:t>
      </w:r>
      <w:r w:rsidR="00204430" w:rsidRPr="00204430">
        <w:rPr>
          <w:sz w:val="26"/>
          <w:szCs w:val="26"/>
        </w:rPr>
        <w:t xml:space="preserve"> исходя из значения </w:t>
      </w:r>
      <w:proofErr w:type="spellStart"/>
      <w:r w:rsidR="00204430" w:rsidRPr="00204430">
        <w:rPr>
          <w:sz w:val="26"/>
          <w:szCs w:val="26"/>
        </w:rPr>
        <w:t>ценообразующего</w:t>
      </w:r>
      <w:proofErr w:type="spellEnd"/>
      <w:r w:rsidR="00204430" w:rsidRPr="00204430">
        <w:rPr>
          <w:sz w:val="26"/>
          <w:szCs w:val="26"/>
        </w:rPr>
        <w:t xml:space="preserve"> фактора «Нахождение </w:t>
      </w:r>
      <w:r w:rsidR="00EE0E76">
        <w:rPr>
          <w:sz w:val="26"/>
          <w:szCs w:val="26"/>
        </w:rPr>
        <w:br/>
      </w:r>
      <w:r w:rsidR="00204430" w:rsidRPr="00204430">
        <w:rPr>
          <w:sz w:val="26"/>
          <w:szCs w:val="26"/>
        </w:rPr>
        <w:t>в промышленной зоне» – «Да»</w:t>
      </w:r>
      <w:r w:rsidR="00860C2E">
        <w:rPr>
          <w:sz w:val="26"/>
          <w:szCs w:val="26"/>
        </w:rPr>
        <w:t>.</w:t>
      </w:r>
      <w:r w:rsidR="00EE0E76" w:rsidRPr="00EE0E76">
        <w:t xml:space="preserve"> </w:t>
      </w:r>
    </w:p>
    <w:p w:rsidR="00075E89" w:rsidRDefault="00075E89" w:rsidP="009E0033">
      <w:pPr>
        <w:tabs>
          <w:tab w:val="left" w:pos="5103"/>
          <w:tab w:val="left" w:pos="5812"/>
        </w:tabs>
        <w:spacing w:line="281" w:lineRule="auto"/>
        <w:ind w:firstLine="709"/>
        <w:jc w:val="both"/>
        <w:rPr>
          <w:sz w:val="26"/>
          <w:szCs w:val="26"/>
        </w:rPr>
      </w:pPr>
      <w:r w:rsidRPr="00075E89">
        <w:rPr>
          <w:sz w:val="26"/>
          <w:szCs w:val="26"/>
        </w:rPr>
        <w:t xml:space="preserve">Подробное описание </w:t>
      </w:r>
      <w:r w:rsidR="00E85671" w:rsidRPr="00E85671">
        <w:rPr>
          <w:sz w:val="26"/>
          <w:szCs w:val="26"/>
        </w:rPr>
        <w:t xml:space="preserve">методологии и </w:t>
      </w:r>
      <w:r w:rsidRPr="00075E89">
        <w:rPr>
          <w:sz w:val="26"/>
          <w:szCs w:val="26"/>
        </w:rPr>
        <w:t xml:space="preserve">процесса оценки </w:t>
      </w:r>
      <w:r>
        <w:rPr>
          <w:sz w:val="26"/>
          <w:szCs w:val="26"/>
        </w:rPr>
        <w:t>п</w:t>
      </w:r>
      <w:r w:rsidR="00E85671">
        <w:rPr>
          <w:sz w:val="26"/>
          <w:szCs w:val="26"/>
        </w:rPr>
        <w:t>редставлено в разделе</w:t>
      </w:r>
      <w:r w:rsidR="00E85671">
        <w:rPr>
          <w:sz w:val="26"/>
          <w:szCs w:val="26"/>
        </w:rPr>
        <w:br/>
      </w:r>
      <w:r w:rsidR="00872D15">
        <w:rPr>
          <w:sz w:val="26"/>
          <w:szCs w:val="26"/>
        </w:rPr>
        <w:t>3</w:t>
      </w:r>
      <w:r w:rsidR="00872D15" w:rsidRPr="00872D15">
        <w:rPr>
          <w:sz w:val="26"/>
          <w:szCs w:val="26"/>
        </w:rPr>
        <w:t>.6 на стр. 22-46 и в разделе 3.7.7.1 на стр. 105-111 Тома 2 Отчета</w:t>
      </w:r>
      <w:r>
        <w:rPr>
          <w:sz w:val="26"/>
          <w:szCs w:val="26"/>
        </w:rPr>
        <w:t xml:space="preserve"> </w:t>
      </w:r>
      <w:r w:rsidR="00E85671">
        <w:rPr>
          <w:sz w:val="26"/>
          <w:szCs w:val="26"/>
        </w:rPr>
        <w:t>«</w:t>
      </w:r>
      <w:r w:rsidR="00E85671" w:rsidRPr="00E85671">
        <w:rPr>
          <w:sz w:val="26"/>
          <w:szCs w:val="26"/>
        </w:rPr>
        <w:t>Об итогах государственной кадастровой оценки земельных участков (категория земель «земли населенных пунктов»), расположен</w:t>
      </w:r>
      <w:r w:rsidR="00E85671">
        <w:rPr>
          <w:sz w:val="26"/>
          <w:szCs w:val="26"/>
        </w:rPr>
        <w:t>ных на территории города Москвы по состоянию</w:t>
      </w:r>
      <w:r w:rsidR="00E85671">
        <w:rPr>
          <w:sz w:val="26"/>
          <w:szCs w:val="26"/>
        </w:rPr>
        <w:br/>
      </w:r>
      <w:r w:rsidR="00E85671" w:rsidRPr="00E85671">
        <w:rPr>
          <w:sz w:val="26"/>
          <w:szCs w:val="26"/>
        </w:rPr>
        <w:t>на 01.01.2018</w:t>
      </w:r>
      <w:r w:rsidR="00D24C46" w:rsidRPr="00D24C46">
        <w:rPr>
          <w:sz w:val="26"/>
          <w:szCs w:val="26"/>
        </w:rPr>
        <w:t>»</w:t>
      </w:r>
      <w:r w:rsidRPr="00075E89">
        <w:rPr>
          <w:sz w:val="26"/>
          <w:szCs w:val="26"/>
        </w:rPr>
        <w:t>.</w:t>
      </w:r>
    </w:p>
    <w:p w:rsidR="00E85671" w:rsidRDefault="00E85671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</w:p>
    <w:p w:rsidR="006A79BC" w:rsidRDefault="009E0033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9E0033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4"/>
        <w:gridCol w:w="1548"/>
        <w:gridCol w:w="3369"/>
        <w:gridCol w:w="1673"/>
        <w:gridCol w:w="1479"/>
      </w:tblGrid>
      <w:tr w:rsidR="00717705" w:rsidRPr="00717705" w:rsidTr="00717705">
        <w:trPr>
          <w:trHeight w:val="1720"/>
          <w:jc w:val="center"/>
        </w:trPr>
        <w:tc>
          <w:tcPr>
            <w:tcW w:w="0" w:type="auto"/>
            <w:vAlign w:val="center"/>
          </w:tcPr>
          <w:p w:rsidR="00717705" w:rsidRPr="00717705" w:rsidRDefault="00717705" w:rsidP="0071770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717705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717705" w:rsidRPr="00717705" w:rsidRDefault="00717705" w:rsidP="00717705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717705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05" w:rsidRPr="00717705" w:rsidRDefault="00717705" w:rsidP="007F3447">
            <w:pPr>
              <w:tabs>
                <w:tab w:val="left" w:pos="5812"/>
              </w:tabs>
              <w:spacing w:after="100" w:afterAutospacing="1" w:line="0" w:lineRule="atLeast"/>
              <w:ind w:left="-147" w:right="-40"/>
              <w:jc w:val="center"/>
              <w:rPr>
                <w:b/>
                <w:sz w:val="23"/>
                <w:szCs w:val="23"/>
              </w:rPr>
            </w:pPr>
            <w:r w:rsidRPr="00717705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717705" w:rsidRPr="00717705" w:rsidRDefault="00717705" w:rsidP="007F3447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3"/>
                <w:szCs w:val="23"/>
              </w:rPr>
            </w:pPr>
            <w:r w:rsidRPr="00717705">
              <w:rPr>
                <w:sz w:val="23"/>
                <w:szCs w:val="23"/>
              </w:rPr>
              <w:t xml:space="preserve">Кадастровая стоимость </w:t>
            </w:r>
            <w:r w:rsidRPr="00717705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717705" w:rsidRPr="00717705" w:rsidRDefault="00717705" w:rsidP="0071770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717705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717705" w:rsidRPr="00717705" w:rsidTr="00717705">
        <w:trPr>
          <w:trHeight w:val="553"/>
          <w:jc w:val="center"/>
        </w:trPr>
        <w:tc>
          <w:tcPr>
            <w:tcW w:w="0" w:type="auto"/>
            <w:vAlign w:val="center"/>
          </w:tcPr>
          <w:p w:rsidR="00717705" w:rsidRPr="00717705" w:rsidRDefault="00717705" w:rsidP="007177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717705">
              <w:rPr>
                <w:color w:val="000000"/>
                <w:sz w:val="23"/>
                <w:szCs w:val="23"/>
              </w:rPr>
              <w:t>77:05:0005003:134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717705" w:rsidRPr="00717705" w:rsidRDefault="00717705" w:rsidP="0071770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503 073 709,</w:t>
            </w:r>
            <w:r w:rsidRPr="00717705"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05" w:rsidRPr="00717705" w:rsidRDefault="00717705" w:rsidP="007F3447">
            <w:pPr>
              <w:tabs>
                <w:tab w:val="left" w:pos="5812"/>
              </w:tabs>
              <w:spacing w:after="100" w:afterAutospacing="1" w:line="0" w:lineRule="atLeast"/>
              <w:ind w:left="-147" w:right="-142"/>
              <w:jc w:val="center"/>
              <w:rPr>
                <w:sz w:val="23"/>
                <w:szCs w:val="23"/>
              </w:rPr>
            </w:pPr>
            <w:r w:rsidRPr="00717705">
              <w:rPr>
                <w:sz w:val="23"/>
                <w:szCs w:val="23"/>
              </w:rPr>
              <w:t xml:space="preserve">от </w:t>
            </w:r>
            <w:r>
              <w:rPr>
                <w:sz w:val="23"/>
                <w:szCs w:val="23"/>
              </w:rPr>
              <w:t>14.07.2020</w:t>
            </w:r>
            <w:r w:rsidRPr="00717705">
              <w:rPr>
                <w:sz w:val="23"/>
                <w:szCs w:val="23"/>
              </w:rPr>
              <w:t xml:space="preserve"> № </w:t>
            </w:r>
            <w:r>
              <w:rPr>
                <w:sz w:val="23"/>
                <w:szCs w:val="23"/>
              </w:rPr>
              <w:t>02-7068</w:t>
            </w:r>
            <w:r>
              <w:rPr>
                <w:sz w:val="23"/>
                <w:szCs w:val="23"/>
                <w:lang w:val="en-GB"/>
              </w:rPr>
              <w:t>/20-1-</w:t>
            </w:r>
            <w:r>
              <w:rPr>
                <w:sz w:val="23"/>
                <w:szCs w:val="23"/>
              </w:rPr>
              <w:t>ЗУ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717705" w:rsidRPr="00717705" w:rsidRDefault="007F3447" w:rsidP="007F3447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402 458 878,74</w:t>
            </w:r>
          </w:p>
        </w:tc>
        <w:tc>
          <w:tcPr>
            <w:tcW w:w="0" w:type="auto"/>
            <w:vAlign w:val="center"/>
          </w:tcPr>
          <w:p w:rsidR="00717705" w:rsidRPr="00717705" w:rsidRDefault="00717705" w:rsidP="0071770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717705">
              <w:rPr>
                <w:color w:val="000000"/>
                <w:sz w:val="23"/>
                <w:szCs w:val="23"/>
              </w:rPr>
              <w:t>08.07.2020</w:t>
            </w:r>
          </w:p>
        </w:tc>
      </w:tr>
    </w:tbl>
    <w:p w:rsidR="00875308" w:rsidRDefault="00875308" w:rsidP="00047FB9">
      <w:pPr>
        <w:tabs>
          <w:tab w:val="left" w:pos="2552"/>
        </w:tabs>
        <w:jc w:val="both"/>
        <w:rPr>
          <w:sz w:val="26"/>
          <w:szCs w:val="26"/>
        </w:rPr>
      </w:pPr>
    </w:p>
    <w:p w:rsidR="00047FB9" w:rsidRPr="00266946" w:rsidRDefault="00047FB9" w:rsidP="00047FB9">
      <w:pPr>
        <w:tabs>
          <w:tab w:val="left" w:pos="2552"/>
        </w:tabs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747D6F" w:rsidRDefault="00747D6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3717" w:rsidRDefault="00203717" w:rsidP="00047FB9">
      <w:pPr>
        <w:tabs>
          <w:tab w:val="left" w:pos="3544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30421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C41"/>
    <w:rsid w:val="000226D2"/>
    <w:rsid w:val="000230BA"/>
    <w:rsid w:val="00025F34"/>
    <w:rsid w:val="00027180"/>
    <w:rsid w:val="00027677"/>
    <w:rsid w:val="0003140A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47FB9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E89"/>
    <w:rsid w:val="00077698"/>
    <w:rsid w:val="0008042A"/>
    <w:rsid w:val="00081391"/>
    <w:rsid w:val="00083D24"/>
    <w:rsid w:val="0008555E"/>
    <w:rsid w:val="00085F7A"/>
    <w:rsid w:val="00086CC8"/>
    <w:rsid w:val="00087476"/>
    <w:rsid w:val="00090C9C"/>
    <w:rsid w:val="0009357C"/>
    <w:rsid w:val="00093AE3"/>
    <w:rsid w:val="000947F8"/>
    <w:rsid w:val="00094DCD"/>
    <w:rsid w:val="000A0ACE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5D0A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265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3717"/>
    <w:rsid w:val="00204430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08C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6B1A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5E67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06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FEE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04C"/>
    <w:rsid w:val="006E0C18"/>
    <w:rsid w:val="006E0DA2"/>
    <w:rsid w:val="006E29E0"/>
    <w:rsid w:val="006E3858"/>
    <w:rsid w:val="006E503D"/>
    <w:rsid w:val="006E5259"/>
    <w:rsid w:val="006E5AD3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705"/>
    <w:rsid w:val="00723F15"/>
    <w:rsid w:val="00725F35"/>
    <w:rsid w:val="00726EAC"/>
    <w:rsid w:val="007271EF"/>
    <w:rsid w:val="007273D0"/>
    <w:rsid w:val="00727FCD"/>
    <w:rsid w:val="00734A33"/>
    <w:rsid w:val="00734EB7"/>
    <w:rsid w:val="007354F6"/>
    <w:rsid w:val="00735704"/>
    <w:rsid w:val="00735ED8"/>
    <w:rsid w:val="007366F5"/>
    <w:rsid w:val="00742CCD"/>
    <w:rsid w:val="0074518D"/>
    <w:rsid w:val="00746F7F"/>
    <w:rsid w:val="0074764D"/>
    <w:rsid w:val="00747D6F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447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927"/>
    <w:rsid w:val="00841E65"/>
    <w:rsid w:val="00843FE9"/>
    <w:rsid w:val="008471BF"/>
    <w:rsid w:val="00850D7B"/>
    <w:rsid w:val="008512DE"/>
    <w:rsid w:val="00857F7B"/>
    <w:rsid w:val="00860C2E"/>
    <w:rsid w:val="00862A49"/>
    <w:rsid w:val="008647C5"/>
    <w:rsid w:val="00867166"/>
    <w:rsid w:val="00872513"/>
    <w:rsid w:val="00872D15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3525"/>
    <w:rsid w:val="0092490F"/>
    <w:rsid w:val="00926393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E4E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0033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40C0"/>
    <w:rsid w:val="00A55711"/>
    <w:rsid w:val="00A57CD6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4A62"/>
    <w:rsid w:val="00A96C43"/>
    <w:rsid w:val="00A979FD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5AB2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1665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158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C46"/>
    <w:rsid w:val="00D24F95"/>
    <w:rsid w:val="00D25C04"/>
    <w:rsid w:val="00D3042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671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0E76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174E"/>
    <w:rsid w:val="00FA2553"/>
    <w:rsid w:val="00FA411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0FD630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EE0E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E0E76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F888-E23D-42B3-9930-F7E71D37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216</Words>
  <Characters>1712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2019-08-27T10:52:00Z</cp:lastPrinted>
  <dcterms:created xsi:type="dcterms:W3CDTF">2021-05-20T07:26:00Z</dcterms:created>
  <dcterms:modified xsi:type="dcterms:W3CDTF">2021-07-26T05:26:00Z</dcterms:modified>
</cp:coreProperties>
</file>