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9E465A" w:rsidRDefault="00470695" w:rsidP="00C44F9E">
      <w:pPr>
        <w:spacing w:line="21" w:lineRule="atLeast"/>
        <w:ind w:left="284" w:right="282" w:firstLine="708"/>
        <w:jc w:val="center"/>
        <w:rPr>
          <w:b/>
          <w:sz w:val="20"/>
          <w:szCs w:val="20"/>
        </w:rPr>
      </w:pPr>
    </w:p>
    <w:p w:rsidR="00470695" w:rsidRPr="009E465A" w:rsidRDefault="00470695" w:rsidP="009E465A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470695" w:rsidRPr="009E465A" w:rsidRDefault="00FA3149" w:rsidP="009E465A">
      <w:pPr>
        <w:ind w:left="284" w:right="-2"/>
        <w:jc w:val="center"/>
        <w:rPr>
          <w:b/>
          <w:color w:val="FF0000"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470695" w:rsidRPr="009E465A" w:rsidRDefault="00470695" w:rsidP="009E465A">
      <w:pPr>
        <w:ind w:right="-2"/>
        <w:jc w:val="center"/>
        <w:rPr>
          <w:b/>
          <w:sz w:val="28"/>
          <w:szCs w:val="28"/>
        </w:rPr>
      </w:pPr>
    </w:p>
    <w:p w:rsidR="00470695" w:rsidRPr="00EB28EE" w:rsidRDefault="008730FB" w:rsidP="00541B6A">
      <w:pPr>
        <w:spacing w:line="254" w:lineRule="auto"/>
        <w:rPr>
          <w:b/>
          <w:sz w:val="26"/>
          <w:szCs w:val="26"/>
        </w:rPr>
      </w:pPr>
      <w:r w:rsidRPr="00EB28EE">
        <w:rPr>
          <w:b/>
          <w:sz w:val="26"/>
          <w:szCs w:val="26"/>
        </w:rPr>
        <w:t>«</w:t>
      </w:r>
      <w:r w:rsidR="001E2571" w:rsidRPr="00EB28EE">
        <w:rPr>
          <w:b/>
          <w:sz w:val="26"/>
          <w:szCs w:val="26"/>
        </w:rPr>
        <w:t>30</w:t>
      </w:r>
      <w:r w:rsidR="00470695" w:rsidRPr="00EB28EE">
        <w:rPr>
          <w:b/>
          <w:sz w:val="26"/>
          <w:szCs w:val="26"/>
        </w:rPr>
        <w:t>»</w:t>
      </w:r>
      <w:r w:rsidR="00F62D66" w:rsidRPr="00EB28EE">
        <w:rPr>
          <w:b/>
          <w:sz w:val="26"/>
          <w:szCs w:val="26"/>
        </w:rPr>
        <w:t xml:space="preserve"> </w:t>
      </w:r>
      <w:r w:rsidR="00857CFC" w:rsidRPr="00EB28EE">
        <w:rPr>
          <w:b/>
          <w:sz w:val="26"/>
          <w:szCs w:val="26"/>
        </w:rPr>
        <w:t>мая</w:t>
      </w:r>
      <w:r w:rsidR="00F62D66" w:rsidRPr="00EB28EE">
        <w:rPr>
          <w:b/>
          <w:sz w:val="26"/>
          <w:szCs w:val="26"/>
        </w:rPr>
        <w:t xml:space="preserve"> </w:t>
      </w:r>
      <w:r w:rsidR="00470695" w:rsidRPr="00EB28EE">
        <w:rPr>
          <w:b/>
          <w:sz w:val="26"/>
          <w:szCs w:val="26"/>
        </w:rPr>
        <w:t>2019 г.</w:t>
      </w:r>
      <w:r w:rsidR="00470695" w:rsidRPr="00EB28EE">
        <w:rPr>
          <w:b/>
          <w:sz w:val="26"/>
          <w:szCs w:val="26"/>
        </w:rPr>
        <w:tab/>
        <w:t xml:space="preserve">             </w:t>
      </w:r>
      <w:r w:rsidR="00A2524F" w:rsidRPr="00EB28EE">
        <w:rPr>
          <w:b/>
          <w:sz w:val="26"/>
          <w:szCs w:val="26"/>
        </w:rPr>
        <w:t xml:space="preserve">                            </w:t>
      </w:r>
      <w:r w:rsidR="00470695" w:rsidRPr="00EB28EE">
        <w:rPr>
          <w:b/>
          <w:sz w:val="26"/>
          <w:szCs w:val="26"/>
        </w:rPr>
        <w:t xml:space="preserve">                    </w:t>
      </w:r>
      <w:r w:rsidR="00F62D66" w:rsidRPr="00EB28EE">
        <w:rPr>
          <w:b/>
          <w:sz w:val="26"/>
          <w:szCs w:val="26"/>
        </w:rPr>
        <w:t xml:space="preserve">                      </w:t>
      </w:r>
      <w:r w:rsidR="00975DFC" w:rsidRPr="00EB28EE">
        <w:rPr>
          <w:b/>
          <w:sz w:val="26"/>
          <w:szCs w:val="26"/>
        </w:rPr>
        <w:t xml:space="preserve">  </w:t>
      </w:r>
      <w:r w:rsidR="009E465A" w:rsidRPr="00EB28EE">
        <w:rPr>
          <w:b/>
          <w:sz w:val="26"/>
          <w:szCs w:val="26"/>
        </w:rPr>
        <w:t xml:space="preserve">  </w:t>
      </w:r>
      <w:r w:rsidR="00857CFC" w:rsidRPr="00EB28EE">
        <w:rPr>
          <w:b/>
          <w:sz w:val="26"/>
          <w:szCs w:val="26"/>
        </w:rPr>
        <w:t xml:space="preserve">          </w:t>
      </w:r>
      <w:r w:rsidR="00814E7F" w:rsidRPr="00EB28EE">
        <w:rPr>
          <w:b/>
          <w:sz w:val="26"/>
          <w:szCs w:val="26"/>
        </w:rPr>
        <w:t xml:space="preserve">        </w:t>
      </w:r>
      <w:r w:rsidR="00FA2553" w:rsidRPr="00EB28EE">
        <w:rPr>
          <w:b/>
          <w:sz w:val="26"/>
          <w:szCs w:val="26"/>
        </w:rPr>
        <w:t>№</w:t>
      </w:r>
      <w:r w:rsidR="00975DFC" w:rsidRPr="00EB28EE">
        <w:rPr>
          <w:b/>
          <w:sz w:val="26"/>
          <w:szCs w:val="26"/>
        </w:rPr>
        <w:t xml:space="preserve"> </w:t>
      </w:r>
      <w:r w:rsidR="001E2571" w:rsidRPr="00EB28EE">
        <w:rPr>
          <w:b/>
          <w:sz w:val="26"/>
          <w:szCs w:val="26"/>
        </w:rPr>
        <w:t>92</w:t>
      </w:r>
      <w:r w:rsidR="00F62D66" w:rsidRPr="00EB28EE">
        <w:rPr>
          <w:b/>
          <w:sz w:val="26"/>
          <w:szCs w:val="26"/>
        </w:rPr>
        <w:t>/19</w:t>
      </w:r>
    </w:p>
    <w:p w:rsidR="00470695" w:rsidRPr="008131E6" w:rsidRDefault="00470695" w:rsidP="00541B6A">
      <w:pPr>
        <w:spacing w:line="254" w:lineRule="auto"/>
        <w:jc w:val="both"/>
        <w:rPr>
          <w:sz w:val="26"/>
          <w:szCs w:val="26"/>
        </w:rPr>
      </w:pPr>
    </w:p>
    <w:p w:rsidR="00FA3149" w:rsidRPr="008131E6" w:rsidRDefault="00470695" w:rsidP="00541B6A">
      <w:pPr>
        <w:tabs>
          <w:tab w:val="left" w:pos="5387"/>
        </w:tabs>
        <w:spacing w:line="254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Реквизиты обращения:</w:t>
      </w:r>
      <w:r w:rsidRPr="008131E6">
        <w:rPr>
          <w:sz w:val="26"/>
          <w:szCs w:val="26"/>
        </w:rPr>
        <w:tab/>
      </w:r>
      <w:r w:rsidR="00FA3149" w:rsidRPr="008131E6">
        <w:rPr>
          <w:sz w:val="26"/>
          <w:szCs w:val="26"/>
        </w:rPr>
        <w:t xml:space="preserve">от </w:t>
      </w:r>
      <w:r w:rsidR="00857CFC" w:rsidRPr="008131E6">
        <w:rPr>
          <w:sz w:val="26"/>
          <w:szCs w:val="26"/>
        </w:rPr>
        <w:t>15.04</w:t>
      </w:r>
      <w:r w:rsidR="00FA3149" w:rsidRPr="008131E6">
        <w:rPr>
          <w:sz w:val="26"/>
          <w:szCs w:val="26"/>
        </w:rPr>
        <w:t xml:space="preserve">.2019 № </w:t>
      </w:r>
      <w:r w:rsidR="00D40B10" w:rsidRPr="008131E6">
        <w:rPr>
          <w:sz w:val="26"/>
          <w:szCs w:val="26"/>
        </w:rPr>
        <w:t>01</w:t>
      </w:r>
      <w:r w:rsidR="00FA3149" w:rsidRPr="008131E6">
        <w:rPr>
          <w:sz w:val="26"/>
          <w:szCs w:val="26"/>
        </w:rPr>
        <w:t>-</w:t>
      </w:r>
      <w:r w:rsidR="00D40B10" w:rsidRPr="008131E6">
        <w:rPr>
          <w:sz w:val="26"/>
          <w:szCs w:val="26"/>
        </w:rPr>
        <w:t>4531</w:t>
      </w:r>
      <w:r w:rsidR="00FA3149" w:rsidRPr="008131E6">
        <w:rPr>
          <w:sz w:val="26"/>
          <w:szCs w:val="26"/>
        </w:rPr>
        <w:t>/19</w:t>
      </w:r>
      <w:r w:rsidR="00D40B10" w:rsidRPr="008131E6">
        <w:rPr>
          <w:sz w:val="26"/>
          <w:szCs w:val="26"/>
        </w:rPr>
        <w:t>О</w:t>
      </w:r>
      <w:r w:rsidR="00FA3149" w:rsidRPr="008131E6">
        <w:rPr>
          <w:sz w:val="26"/>
          <w:szCs w:val="26"/>
        </w:rPr>
        <w:t xml:space="preserve"> </w:t>
      </w:r>
    </w:p>
    <w:p w:rsidR="00470695" w:rsidRPr="008131E6" w:rsidRDefault="00FA3149" w:rsidP="00541B6A">
      <w:pPr>
        <w:tabs>
          <w:tab w:val="left" w:pos="5387"/>
        </w:tabs>
        <w:spacing w:line="254" w:lineRule="auto"/>
        <w:jc w:val="both"/>
        <w:rPr>
          <w:sz w:val="26"/>
          <w:szCs w:val="26"/>
        </w:rPr>
      </w:pPr>
      <w:r w:rsidRPr="008131E6">
        <w:rPr>
          <w:sz w:val="26"/>
          <w:szCs w:val="26"/>
        </w:rPr>
        <w:tab/>
      </w:r>
    </w:p>
    <w:p w:rsidR="00470695" w:rsidRPr="008131E6" w:rsidRDefault="00470695" w:rsidP="00541B6A">
      <w:pPr>
        <w:tabs>
          <w:tab w:val="left" w:pos="5529"/>
        </w:tabs>
        <w:spacing w:line="254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Информация о заявителе:</w:t>
      </w:r>
      <w:r w:rsidRPr="008131E6">
        <w:rPr>
          <w:sz w:val="26"/>
          <w:szCs w:val="26"/>
        </w:rPr>
        <w:tab/>
      </w:r>
      <w:r w:rsidR="00502D6B">
        <w:rPr>
          <w:sz w:val="26"/>
          <w:szCs w:val="26"/>
        </w:rPr>
        <w:t>***</w:t>
      </w:r>
    </w:p>
    <w:p w:rsidR="003C1DED" w:rsidRPr="008131E6" w:rsidRDefault="003C1DED" w:rsidP="00541B6A">
      <w:pPr>
        <w:tabs>
          <w:tab w:val="left" w:pos="5103"/>
        </w:tabs>
        <w:spacing w:line="254" w:lineRule="auto"/>
        <w:jc w:val="both"/>
        <w:rPr>
          <w:sz w:val="26"/>
          <w:szCs w:val="26"/>
        </w:rPr>
      </w:pPr>
    </w:p>
    <w:p w:rsidR="00470695" w:rsidRPr="008131E6" w:rsidRDefault="00470695" w:rsidP="00541B6A">
      <w:pPr>
        <w:tabs>
          <w:tab w:val="left" w:pos="5103"/>
          <w:tab w:val="left" w:pos="5812"/>
        </w:tabs>
        <w:spacing w:line="254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 xml:space="preserve">Кадастровый номер объекта </w:t>
      </w:r>
      <w:proofErr w:type="gramStart"/>
      <w:r w:rsidRPr="008131E6">
        <w:rPr>
          <w:b/>
          <w:sz w:val="26"/>
          <w:szCs w:val="26"/>
        </w:rPr>
        <w:t>недвижимости:</w:t>
      </w:r>
      <w:r w:rsidR="008131E6">
        <w:rPr>
          <w:sz w:val="26"/>
          <w:szCs w:val="26"/>
        </w:rPr>
        <w:t xml:space="preserve">  </w:t>
      </w:r>
      <w:r w:rsidR="007B7B32" w:rsidRPr="008131E6">
        <w:rPr>
          <w:sz w:val="26"/>
          <w:szCs w:val="26"/>
        </w:rPr>
        <w:t>77:06:0003009</w:t>
      </w:r>
      <w:proofErr w:type="gramEnd"/>
      <w:r w:rsidR="007B7B32" w:rsidRPr="008131E6">
        <w:rPr>
          <w:sz w:val="26"/>
          <w:szCs w:val="26"/>
        </w:rPr>
        <w:t>:1086</w:t>
      </w:r>
    </w:p>
    <w:p w:rsidR="00E60D3B" w:rsidRPr="008131E6" w:rsidRDefault="00470695" w:rsidP="00541B6A">
      <w:pPr>
        <w:spacing w:line="254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Адрес:</w:t>
      </w:r>
      <w:r w:rsidR="003C1DED" w:rsidRPr="008131E6">
        <w:rPr>
          <w:sz w:val="26"/>
          <w:szCs w:val="26"/>
        </w:rPr>
        <w:t xml:space="preserve"> </w:t>
      </w:r>
      <w:r w:rsidR="003C1DED" w:rsidRPr="008131E6">
        <w:rPr>
          <w:sz w:val="26"/>
          <w:szCs w:val="26"/>
        </w:rPr>
        <w:tab/>
      </w:r>
      <w:r w:rsidR="007B7B32" w:rsidRPr="008131E6">
        <w:rPr>
          <w:sz w:val="26"/>
          <w:szCs w:val="26"/>
        </w:rPr>
        <w:t>г. Москва, проспект Нахимовский, д. 65</w:t>
      </w:r>
    </w:p>
    <w:p w:rsidR="009760D3" w:rsidRPr="008131E6" w:rsidRDefault="009760D3" w:rsidP="00541B6A">
      <w:pPr>
        <w:spacing w:line="254" w:lineRule="auto"/>
        <w:ind w:left="5387" w:hanging="5387"/>
        <w:jc w:val="both"/>
        <w:rPr>
          <w:sz w:val="26"/>
          <w:szCs w:val="26"/>
        </w:rPr>
      </w:pPr>
    </w:p>
    <w:p w:rsidR="00470695" w:rsidRPr="008131E6" w:rsidRDefault="00470695" w:rsidP="00541B6A">
      <w:pPr>
        <w:tabs>
          <w:tab w:val="left" w:pos="5103"/>
          <w:tab w:val="left" w:pos="5812"/>
        </w:tabs>
        <w:spacing w:line="254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t>Информация о проведенной проверке:</w:t>
      </w:r>
    </w:p>
    <w:p w:rsidR="00585242" w:rsidRPr="008131E6" w:rsidRDefault="00585242" w:rsidP="00541B6A">
      <w:pPr>
        <w:autoSpaceDE w:val="0"/>
        <w:autoSpaceDN w:val="0"/>
        <w:adjustRightInd w:val="0"/>
        <w:spacing w:line="254" w:lineRule="auto"/>
        <w:jc w:val="both"/>
        <w:rPr>
          <w:sz w:val="26"/>
          <w:szCs w:val="26"/>
        </w:rPr>
      </w:pPr>
    </w:p>
    <w:p w:rsidR="008515C1" w:rsidRPr="008131E6" w:rsidRDefault="008515C1" w:rsidP="00541B6A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26"/>
          <w:szCs w:val="26"/>
        </w:rPr>
      </w:pPr>
      <w:r w:rsidRPr="008131E6">
        <w:rPr>
          <w:sz w:val="26"/>
          <w:szCs w:val="26"/>
        </w:rPr>
        <w:t xml:space="preserve">Объект недвижимости с кадастровым номером </w:t>
      </w:r>
      <w:r w:rsidR="006C192D" w:rsidRPr="008131E6">
        <w:rPr>
          <w:sz w:val="26"/>
          <w:szCs w:val="26"/>
        </w:rPr>
        <w:t>77:06:0003009:1086</w:t>
      </w:r>
      <w:r w:rsidRPr="008131E6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="00D64A1D" w:rsidRPr="008131E6">
        <w:rPr>
          <w:sz w:val="26"/>
          <w:szCs w:val="26"/>
        </w:rPr>
        <w:t xml:space="preserve"> </w:t>
      </w:r>
      <w:r w:rsidRPr="008131E6">
        <w:rPr>
          <w:sz w:val="26"/>
          <w:szCs w:val="26"/>
        </w:rPr>
        <w:t>на 01.01.2018, был оценен в составе группы 4 «Объекты коммерческого назначения», подгруппы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8515C1" w:rsidRPr="008131E6" w:rsidRDefault="008515C1" w:rsidP="00541B6A">
      <w:pPr>
        <w:tabs>
          <w:tab w:val="left" w:pos="5103"/>
          <w:tab w:val="left" w:pos="5812"/>
        </w:tabs>
        <w:spacing w:line="254" w:lineRule="auto"/>
        <w:ind w:right="-2" w:firstLine="709"/>
        <w:jc w:val="both"/>
        <w:rPr>
          <w:sz w:val="26"/>
          <w:szCs w:val="26"/>
        </w:rPr>
      </w:pPr>
      <w:r w:rsidRPr="008131E6">
        <w:rPr>
          <w:sz w:val="26"/>
          <w:szCs w:val="26"/>
        </w:rPr>
        <w:t xml:space="preserve">В ходе рассмотрения обращения выявлена единичная техническая ошибка. Кадастровая стоимость объекта недвижимости с кадастровым номером </w:t>
      </w:r>
      <w:r w:rsidR="006C192D" w:rsidRPr="008131E6">
        <w:rPr>
          <w:sz w:val="26"/>
          <w:szCs w:val="26"/>
        </w:rPr>
        <w:t>77:06:0003009:1086</w:t>
      </w:r>
      <w:r w:rsidRPr="008131E6">
        <w:rPr>
          <w:sz w:val="26"/>
          <w:szCs w:val="26"/>
        </w:rPr>
        <w:t xml:space="preserve"> </w:t>
      </w:r>
      <w:r w:rsidR="000222CD" w:rsidRPr="008131E6">
        <w:rPr>
          <w:sz w:val="26"/>
          <w:szCs w:val="26"/>
        </w:rPr>
        <w:t>на основании информации, предоставленной Государственной инспекцией по контролю за использованием объектов недвижимости города Москвы</w:t>
      </w:r>
      <w:r w:rsidR="0080133B">
        <w:rPr>
          <w:sz w:val="26"/>
          <w:szCs w:val="26"/>
        </w:rPr>
        <w:t xml:space="preserve"> (далее – ГИН)</w:t>
      </w:r>
      <w:r w:rsidR="000222CD" w:rsidRPr="008131E6">
        <w:rPr>
          <w:sz w:val="26"/>
          <w:szCs w:val="26"/>
        </w:rPr>
        <w:t xml:space="preserve">, была </w:t>
      </w:r>
      <w:r w:rsidRPr="008131E6">
        <w:rPr>
          <w:sz w:val="26"/>
          <w:szCs w:val="26"/>
        </w:rPr>
        <w:t xml:space="preserve">пересчитана </w:t>
      </w:r>
      <w:r w:rsidR="000222CD" w:rsidRPr="008131E6">
        <w:rPr>
          <w:sz w:val="26"/>
          <w:szCs w:val="26"/>
        </w:rPr>
        <w:t xml:space="preserve">путем отнесения объекта недвижимости </w:t>
      </w:r>
      <w:r w:rsidRPr="008131E6">
        <w:rPr>
          <w:sz w:val="26"/>
          <w:szCs w:val="26"/>
        </w:rPr>
        <w:t xml:space="preserve">к группе </w:t>
      </w:r>
      <w:r w:rsidR="006C192D" w:rsidRPr="008131E6">
        <w:rPr>
          <w:sz w:val="26"/>
          <w:szCs w:val="26"/>
        </w:rPr>
        <w:t>6</w:t>
      </w:r>
      <w:r w:rsidR="00CA4515" w:rsidRPr="008131E6">
        <w:rPr>
          <w:sz w:val="26"/>
          <w:szCs w:val="26"/>
        </w:rPr>
        <w:t xml:space="preserve"> </w:t>
      </w:r>
      <w:r w:rsidRPr="008131E6">
        <w:rPr>
          <w:sz w:val="26"/>
          <w:szCs w:val="26"/>
        </w:rPr>
        <w:t>«</w:t>
      </w:r>
      <w:r w:rsidR="00CA4515" w:rsidRPr="008131E6">
        <w:rPr>
          <w:sz w:val="26"/>
          <w:szCs w:val="26"/>
        </w:rPr>
        <w:t>Объекты, предназначенные для размещения административных и офисных зданий</w:t>
      </w:r>
      <w:r w:rsidRPr="008131E6">
        <w:rPr>
          <w:sz w:val="26"/>
          <w:szCs w:val="26"/>
        </w:rPr>
        <w:t xml:space="preserve">», </w:t>
      </w:r>
      <w:r w:rsidR="0080133B">
        <w:rPr>
          <w:sz w:val="26"/>
          <w:szCs w:val="26"/>
        </w:rPr>
        <w:br/>
      </w:r>
      <w:r w:rsidRPr="008131E6">
        <w:rPr>
          <w:sz w:val="26"/>
          <w:szCs w:val="26"/>
        </w:rPr>
        <w:t xml:space="preserve">подгруппе </w:t>
      </w:r>
      <w:r w:rsidR="00CA4515" w:rsidRPr="008131E6">
        <w:rPr>
          <w:sz w:val="26"/>
          <w:szCs w:val="26"/>
        </w:rPr>
        <w:t>6.1</w:t>
      </w:r>
      <w:r w:rsidRPr="008131E6">
        <w:rPr>
          <w:sz w:val="26"/>
          <w:szCs w:val="26"/>
        </w:rPr>
        <w:t xml:space="preserve"> «</w:t>
      </w:r>
      <w:r w:rsidR="00CA4515" w:rsidRPr="008131E6">
        <w:rPr>
          <w:sz w:val="26"/>
          <w:szCs w:val="26"/>
        </w:rPr>
        <w:t xml:space="preserve">Объекты </w:t>
      </w:r>
      <w:proofErr w:type="spellStart"/>
      <w:r w:rsidR="00CA4515" w:rsidRPr="008131E6">
        <w:rPr>
          <w:sz w:val="26"/>
          <w:szCs w:val="26"/>
        </w:rPr>
        <w:t>офисно</w:t>
      </w:r>
      <w:proofErr w:type="spellEnd"/>
      <w:r w:rsidR="00CA4515" w:rsidRPr="008131E6">
        <w:rPr>
          <w:sz w:val="26"/>
          <w:szCs w:val="26"/>
        </w:rPr>
        <w:t>-делового назначения (основная территория)</w:t>
      </w:r>
      <w:r w:rsidRPr="008131E6">
        <w:rPr>
          <w:sz w:val="26"/>
          <w:szCs w:val="26"/>
        </w:rPr>
        <w:t>»</w:t>
      </w:r>
      <w:r w:rsidR="000222CD" w:rsidRPr="008131E6">
        <w:rPr>
          <w:sz w:val="26"/>
          <w:szCs w:val="26"/>
        </w:rPr>
        <w:t xml:space="preserve"> </w:t>
      </w:r>
      <w:r w:rsidR="0080133B">
        <w:rPr>
          <w:sz w:val="26"/>
          <w:szCs w:val="26"/>
        </w:rPr>
        <w:br/>
      </w:r>
      <w:r w:rsidR="000222CD" w:rsidRPr="008131E6">
        <w:rPr>
          <w:sz w:val="26"/>
          <w:szCs w:val="26"/>
        </w:rPr>
        <w:t xml:space="preserve">с применением коэффициента экспликации </w:t>
      </w:r>
      <w:r w:rsidR="008131E6" w:rsidRPr="008131E6">
        <w:rPr>
          <w:sz w:val="26"/>
          <w:szCs w:val="26"/>
        </w:rPr>
        <w:t>1.0656545846</w:t>
      </w:r>
      <w:r w:rsidRPr="008131E6">
        <w:rPr>
          <w:sz w:val="26"/>
          <w:szCs w:val="26"/>
        </w:rPr>
        <w:t>.</w:t>
      </w:r>
    </w:p>
    <w:p w:rsidR="008131E6" w:rsidRPr="008131E6" w:rsidRDefault="008131E6" w:rsidP="00541B6A">
      <w:pPr>
        <w:tabs>
          <w:tab w:val="left" w:pos="5103"/>
          <w:tab w:val="left" w:pos="5812"/>
        </w:tabs>
        <w:spacing w:line="254" w:lineRule="auto"/>
        <w:ind w:right="-2" w:firstLine="709"/>
        <w:jc w:val="both"/>
        <w:rPr>
          <w:sz w:val="26"/>
          <w:szCs w:val="26"/>
        </w:rPr>
      </w:pPr>
      <w:r w:rsidRPr="008131E6">
        <w:rPr>
          <w:sz w:val="26"/>
          <w:szCs w:val="26"/>
        </w:rPr>
        <w:t>Удельный показатель кадастровой стоимости объекта недвижимости</w:t>
      </w:r>
      <w:r w:rsidRPr="008131E6">
        <w:rPr>
          <w:sz w:val="26"/>
          <w:szCs w:val="26"/>
        </w:rPr>
        <w:br/>
        <w:t xml:space="preserve">с кадастровым номером </w:t>
      </w:r>
      <w:r w:rsidR="00896412" w:rsidRPr="00896412">
        <w:rPr>
          <w:rFonts w:eastAsia="Times New Roman"/>
          <w:sz w:val="26"/>
          <w:szCs w:val="26"/>
        </w:rPr>
        <w:t>77:06:0003009:1086</w:t>
      </w:r>
      <w:r w:rsidRPr="008131E6">
        <w:rPr>
          <w:rFonts w:eastAsia="Times New Roman"/>
          <w:sz w:val="26"/>
          <w:szCs w:val="26"/>
        </w:rPr>
        <w:t xml:space="preserve"> </w:t>
      </w:r>
      <w:r w:rsidRPr="008131E6">
        <w:rPr>
          <w:sz w:val="26"/>
          <w:szCs w:val="26"/>
        </w:rPr>
        <w:t xml:space="preserve">рассчитан методом статистического моделирования с применением коэффициента экспликации площадей видов функционального назначения в составе здания на основании информации, предоставленной </w:t>
      </w:r>
      <w:r w:rsidR="00541B6A">
        <w:rPr>
          <w:sz w:val="26"/>
          <w:szCs w:val="26"/>
        </w:rPr>
        <w:t>ГИН</w:t>
      </w:r>
      <w:r w:rsidRPr="008131E6">
        <w:rPr>
          <w:sz w:val="26"/>
          <w:szCs w:val="26"/>
        </w:rPr>
        <w:t>.</w:t>
      </w:r>
    </w:p>
    <w:p w:rsidR="008131E6" w:rsidRPr="008131E6" w:rsidRDefault="008131E6" w:rsidP="00541B6A">
      <w:pPr>
        <w:tabs>
          <w:tab w:val="left" w:pos="5103"/>
          <w:tab w:val="left" w:pos="5812"/>
        </w:tabs>
        <w:spacing w:line="254" w:lineRule="auto"/>
        <w:ind w:right="-2" w:firstLine="709"/>
        <w:jc w:val="both"/>
        <w:rPr>
          <w:sz w:val="26"/>
          <w:szCs w:val="26"/>
        </w:rPr>
      </w:pPr>
      <w:r w:rsidRPr="008131E6">
        <w:rPr>
          <w:sz w:val="26"/>
          <w:szCs w:val="26"/>
        </w:rPr>
        <w:t xml:space="preserve">Коэффициент экспликации определялся путем соотношения стоимостей объекта недвижимости, рассчитанных с учетом различных видов функционального </w:t>
      </w:r>
      <w:r w:rsidRPr="008131E6">
        <w:rPr>
          <w:sz w:val="26"/>
          <w:szCs w:val="26"/>
        </w:rPr>
        <w:lastRenderedPageBreak/>
        <w:t>использования, с применением доли площади соответствующего функционального использования.</w:t>
      </w:r>
    </w:p>
    <w:p w:rsidR="00DF72C7" w:rsidRPr="008131E6" w:rsidRDefault="00DF72C7" w:rsidP="00541B6A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Информация о виде допущенных ошибок:</w:t>
      </w:r>
      <w:r w:rsidRPr="008131E6">
        <w:rPr>
          <w:b/>
          <w:sz w:val="26"/>
          <w:szCs w:val="26"/>
        </w:rPr>
        <w:tab/>
      </w:r>
      <w:r w:rsidRPr="008131E6">
        <w:rPr>
          <w:sz w:val="26"/>
          <w:szCs w:val="26"/>
        </w:rPr>
        <w:t>единичная техническая ошибка.</w:t>
      </w:r>
    </w:p>
    <w:p w:rsidR="00DF72C7" w:rsidRPr="00331623" w:rsidRDefault="00DF72C7" w:rsidP="00541B6A">
      <w:pPr>
        <w:tabs>
          <w:tab w:val="left" w:pos="5812"/>
        </w:tabs>
        <w:spacing w:before="240" w:after="240" w:line="254" w:lineRule="auto"/>
        <w:ind w:right="-2"/>
        <w:jc w:val="both"/>
        <w:rPr>
          <w:b/>
        </w:rPr>
      </w:pPr>
      <w:r w:rsidRPr="008131E6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557"/>
        <w:gridCol w:w="1158"/>
        <w:gridCol w:w="1315"/>
        <w:gridCol w:w="1911"/>
        <w:gridCol w:w="1272"/>
        <w:gridCol w:w="1705"/>
      </w:tblGrid>
      <w:tr w:rsidR="00DF72C7" w:rsidRPr="002E7BB8" w:rsidTr="00EB09A0">
        <w:trPr>
          <w:trHeight w:val="691"/>
          <w:jc w:val="center"/>
        </w:trPr>
        <w:tc>
          <w:tcPr>
            <w:tcW w:w="2557" w:type="dxa"/>
          </w:tcPr>
          <w:p w:rsidR="00DF72C7" w:rsidRPr="00331623" w:rsidRDefault="00DF72C7" w:rsidP="00541B6A">
            <w:pPr>
              <w:tabs>
                <w:tab w:val="left" w:pos="5812"/>
              </w:tabs>
              <w:spacing w:line="250" w:lineRule="auto"/>
              <w:ind w:left="172" w:right="-2" w:hanging="284"/>
              <w:jc w:val="center"/>
            </w:pPr>
            <w:r w:rsidRPr="00331623">
              <w:t>Кадастровый номер</w:t>
            </w:r>
          </w:p>
        </w:tc>
        <w:tc>
          <w:tcPr>
            <w:tcW w:w="1158" w:type="dxa"/>
          </w:tcPr>
          <w:p w:rsidR="00DF72C7" w:rsidRPr="00331623" w:rsidRDefault="00DF72C7" w:rsidP="00541B6A">
            <w:pPr>
              <w:tabs>
                <w:tab w:val="left" w:pos="5812"/>
              </w:tabs>
              <w:spacing w:line="250" w:lineRule="auto"/>
              <w:ind w:left="-112" w:right="-2"/>
              <w:jc w:val="center"/>
            </w:pPr>
            <w:r w:rsidRPr="00331623">
              <w:t>Площадь</w:t>
            </w:r>
          </w:p>
        </w:tc>
        <w:tc>
          <w:tcPr>
            <w:tcW w:w="1315" w:type="dxa"/>
          </w:tcPr>
          <w:p w:rsidR="00DF72C7" w:rsidRPr="00331623" w:rsidRDefault="00DF72C7" w:rsidP="00541B6A">
            <w:pPr>
              <w:tabs>
                <w:tab w:val="left" w:pos="5812"/>
              </w:tabs>
              <w:spacing w:line="250" w:lineRule="auto"/>
              <w:ind w:left="-112" w:right="-2"/>
              <w:jc w:val="center"/>
            </w:pPr>
            <w:r w:rsidRPr="00331623">
              <w:t>Подгруппа</w:t>
            </w:r>
          </w:p>
        </w:tc>
        <w:tc>
          <w:tcPr>
            <w:tcW w:w="1911" w:type="dxa"/>
          </w:tcPr>
          <w:p w:rsidR="00DF72C7" w:rsidRPr="00331623" w:rsidRDefault="00DF72C7" w:rsidP="00541B6A">
            <w:pPr>
              <w:tabs>
                <w:tab w:val="left" w:pos="5812"/>
              </w:tabs>
              <w:spacing w:line="250" w:lineRule="auto"/>
              <w:ind w:right="-2"/>
              <w:jc w:val="center"/>
            </w:pPr>
            <w:r w:rsidRPr="00331623">
              <w:t>Кадастровый квартал</w:t>
            </w:r>
          </w:p>
        </w:tc>
        <w:tc>
          <w:tcPr>
            <w:tcW w:w="1272" w:type="dxa"/>
          </w:tcPr>
          <w:p w:rsidR="00DF72C7" w:rsidRPr="00331623" w:rsidRDefault="00DF72C7" w:rsidP="00541B6A">
            <w:pPr>
              <w:tabs>
                <w:tab w:val="left" w:pos="899"/>
                <w:tab w:val="left" w:pos="5812"/>
              </w:tabs>
              <w:spacing w:line="250" w:lineRule="auto"/>
              <w:ind w:left="-184" w:right="-2"/>
              <w:jc w:val="center"/>
            </w:pPr>
            <w:r w:rsidRPr="00331623">
              <w:t>УПКС</w:t>
            </w:r>
          </w:p>
        </w:tc>
        <w:tc>
          <w:tcPr>
            <w:tcW w:w="1705" w:type="dxa"/>
          </w:tcPr>
          <w:p w:rsidR="00DF72C7" w:rsidRPr="00331623" w:rsidRDefault="00DF72C7" w:rsidP="00541B6A">
            <w:pPr>
              <w:tabs>
                <w:tab w:val="left" w:pos="5812"/>
              </w:tabs>
              <w:spacing w:line="250" w:lineRule="auto"/>
              <w:ind w:left="-84" w:right="-2"/>
              <w:jc w:val="center"/>
            </w:pPr>
            <w:r w:rsidRPr="00331623">
              <w:t>Кадастровая стоимость</w:t>
            </w:r>
          </w:p>
        </w:tc>
      </w:tr>
      <w:tr w:rsidR="00DF72C7" w:rsidRPr="002E7BB8" w:rsidTr="00DA491A">
        <w:trPr>
          <w:trHeight w:val="185"/>
          <w:jc w:val="center"/>
        </w:trPr>
        <w:tc>
          <w:tcPr>
            <w:tcW w:w="2557" w:type="dxa"/>
          </w:tcPr>
          <w:p w:rsidR="00DF72C7" w:rsidRPr="00D64A1D" w:rsidRDefault="00CA4515" w:rsidP="00541B6A">
            <w:pPr>
              <w:tabs>
                <w:tab w:val="left" w:pos="5812"/>
              </w:tabs>
              <w:spacing w:line="250" w:lineRule="auto"/>
              <w:ind w:left="-112" w:right="-2"/>
              <w:jc w:val="center"/>
            </w:pPr>
            <w:r w:rsidRPr="00CA4515">
              <w:t>77:06:0003009:1086</w:t>
            </w:r>
          </w:p>
        </w:tc>
        <w:tc>
          <w:tcPr>
            <w:tcW w:w="1158" w:type="dxa"/>
          </w:tcPr>
          <w:p w:rsidR="00DF72C7" w:rsidRPr="00D64A1D" w:rsidRDefault="00CA4515" w:rsidP="00541B6A">
            <w:pPr>
              <w:tabs>
                <w:tab w:val="left" w:pos="5812"/>
              </w:tabs>
              <w:spacing w:line="250" w:lineRule="auto"/>
              <w:ind w:right="-2"/>
              <w:jc w:val="center"/>
            </w:pPr>
            <w:r w:rsidRPr="00CA4515">
              <w:t>1</w:t>
            </w:r>
            <w:r w:rsidR="00885A69">
              <w:t xml:space="preserve"> </w:t>
            </w:r>
            <w:r w:rsidRPr="00CA4515">
              <w:t>628</w:t>
            </w:r>
            <w:r>
              <w:t>,</w:t>
            </w:r>
            <w:r w:rsidRPr="00CA4515">
              <w:t>4</w:t>
            </w:r>
            <w:r>
              <w:t>0</w:t>
            </w:r>
          </w:p>
        </w:tc>
        <w:tc>
          <w:tcPr>
            <w:tcW w:w="1315" w:type="dxa"/>
          </w:tcPr>
          <w:p w:rsidR="00DF72C7" w:rsidRPr="00D64A1D" w:rsidRDefault="00CA4515" w:rsidP="00541B6A">
            <w:pPr>
              <w:tabs>
                <w:tab w:val="left" w:pos="5812"/>
              </w:tabs>
              <w:spacing w:line="250" w:lineRule="auto"/>
              <w:ind w:right="-2"/>
              <w:jc w:val="center"/>
            </w:pPr>
            <w:r>
              <w:t>6.1</w:t>
            </w:r>
          </w:p>
        </w:tc>
        <w:tc>
          <w:tcPr>
            <w:tcW w:w="1911" w:type="dxa"/>
          </w:tcPr>
          <w:p w:rsidR="00DF72C7" w:rsidRPr="00D64A1D" w:rsidRDefault="00CA4515" w:rsidP="00541B6A">
            <w:pPr>
              <w:tabs>
                <w:tab w:val="left" w:pos="5812"/>
              </w:tabs>
              <w:spacing w:line="250" w:lineRule="auto"/>
              <w:ind w:left="-146" w:right="-2"/>
              <w:jc w:val="center"/>
            </w:pPr>
            <w:r w:rsidRPr="00CA4515">
              <w:t>77:06:0003009</w:t>
            </w:r>
          </w:p>
        </w:tc>
        <w:tc>
          <w:tcPr>
            <w:tcW w:w="1272" w:type="dxa"/>
          </w:tcPr>
          <w:p w:rsidR="00DF72C7" w:rsidRPr="00D64A1D" w:rsidRDefault="00DA491A" w:rsidP="00541B6A">
            <w:pPr>
              <w:tabs>
                <w:tab w:val="left" w:pos="5812"/>
              </w:tabs>
              <w:spacing w:line="250" w:lineRule="auto"/>
              <w:ind w:left="-42" w:right="-2"/>
              <w:jc w:val="center"/>
            </w:pPr>
            <w:r>
              <w:t>150 242</w:t>
            </w:r>
          </w:p>
        </w:tc>
        <w:tc>
          <w:tcPr>
            <w:tcW w:w="1705" w:type="dxa"/>
          </w:tcPr>
          <w:p w:rsidR="00DF72C7" w:rsidRPr="00D64A1D" w:rsidRDefault="00CA4515" w:rsidP="00EB3442">
            <w:pPr>
              <w:tabs>
                <w:tab w:val="left" w:pos="5812"/>
              </w:tabs>
              <w:spacing w:line="250" w:lineRule="auto"/>
              <w:ind w:left="-84" w:right="-2"/>
              <w:jc w:val="center"/>
            </w:pPr>
            <w:r w:rsidRPr="00CA4515">
              <w:t>244</w:t>
            </w:r>
            <w:r>
              <w:t xml:space="preserve"> </w:t>
            </w:r>
            <w:r w:rsidRPr="00CA4515">
              <w:t>654</w:t>
            </w:r>
            <w:r w:rsidR="00EB3442">
              <w:t> </w:t>
            </w:r>
            <w:r w:rsidRPr="00CA4515">
              <w:t>072</w:t>
            </w:r>
            <w:r w:rsidR="00EB3442">
              <w:t>,</w:t>
            </w:r>
            <w:r w:rsidRPr="00CA4515">
              <w:t>80</w:t>
            </w:r>
          </w:p>
        </w:tc>
      </w:tr>
    </w:tbl>
    <w:p w:rsidR="009E465A" w:rsidRPr="009E465A" w:rsidRDefault="009E465A" w:rsidP="009E465A">
      <w:pPr>
        <w:tabs>
          <w:tab w:val="left" w:pos="2552"/>
        </w:tabs>
        <w:ind w:firstLine="709"/>
        <w:jc w:val="both"/>
        <w:rPr>
          <w:sz w:val="22"/>
          <w:szCs w:val="22"/>
        </w:rPr>
      </w:pPr>
    </w:p>
    <w:p w:rsidR="009E465A" w:rsidRPr="009E465A" w:rsidRDefault="009E465A" w:rsidP="009E465A">
      <w:pPr>
        <w:tabs>
          <w:tab w:val="left" w:pos="2552"/>
        </w:tabs>
        <w:ind w:firstLine="709"/>
        <w:jc w:val="both"/>
        <w:rPr>
          <w:sz w:val="22"/>
          <w:szCs w:val="22"/>
        </w:rPr>
      </w:pPr>
    </w:p>
    <w:p w:rsidR="009E465A" w:rsidRPr="009E465A" w:rsidRDefault="009E465A" w:rsidP="009E465A">
      <w:pPr>
        <w:tabs>
          <w:tab w:val="left" w:pos="2552"/>
        </w:tabs>
        <w:ind w:firstLine="709"/>
        <w:jc w:val="both"/>
        <w:rPr>
          <w:sz w:val="22"/>
          <w:szCs w:val="22"/>
        </w:rPr>
      </w:pPr>
    </w:p>
    <w:p w:rsidR="00AA4BFE" w:rsidRPr="008131E6" w:rsidRDefault="00975DFC" w:rsidP="00D94F1E">
      <w:pPr>
        <w:rPr>
          <w:sz w:val="26"/>
          <w:szCs w:val="26"/>
        </w:rPr>
      </w:pPr>
      <w:r w:rsidRPr="008131E6">
        <w:rPr>
          <w:sz w:val="26"/>
          <w:szCs w:val="26"/>
        </w:rPr>
        <w:t xml:space="preserve">Заместитель </w:t>
      </w:r>
      <w:r w:rsidR="00AA4BFE" w:rsidRPr="008131E6">
        <w:rPr>
          <w:sz w:val="26"/>
          <w:szCs w:val="26"/>
        </w:rPr>
        <w:t xml:space="preserve">генерального директора </w:t>
      </w:r>
    </w:p>
    <w:p w:rsidR="00AA4BFE" w:rsidRPr="008131E6" w:rsidRDefault="00AA4BFE" w:rsidP="00D94F1E">
      <w:pPr>
        <w:rPr>
          <w:sz w:val="26"/>
          <w:szCs w:val="26"/>
        </w:rPr>
      </w:pPr>
      <w:r w:rsidRPr="008131E6">
        <w:rPr>
          <w:sz w:val="26"/>
          <w:szCs w:val="26"/>
        </w:rPr>
        <w:t xml:space="preserve">ГБУ «Центр имущественных платежей </w:t>
      </w:r>
    </w:p>
    <w:p w:rsidR="00AA4BFE" w:rsidRPr="008131E6" w:rsidRDefault="00AA4BFE" w:rsidP="00D94F1E">
      <w:pPr>
        <w:rPr>
          <w:sz w:val="26"/>
          <w:szCs w:val="26"/>
        </w:rPr>
      </w:pPr>
      <w:r w:rsidRPr="008131E6">
        <w:rPr>
          <w:sz w:val="26"/>
          <w:szCs w:val="26"/>
        </w:rPr>
        <w:t xml:space="preserve">и жилищного </w:t>
      </w:r>
      <w:proofErr w:type="gramStart"/>
      <w:r w:rsidRPr="008131E6">
        <w:rPr>
          <w:sz w:val="26"/>
          <w:szCs w:val="26"/>
        </w:rPr>
        <w:t xml:space="preserve">страхования»   </w:t>
      </w:r>
      <w:proofErr w:type="gramEnd"/>
      <w:r w:rsidRPr="008131E6">
        <w:rPr>
          <w:sz w:val="26"/>
          <w:szCs w:val="26"/>
        </w:rPr>
        <w:t xml:space="preserve">                                              </w:t>
      </w:r>
      <w:r w:rsidR="00EA056F" w:rsidRPr="008131E6">
        <w:rPr>
          <w:sz w:val="26"/>
          <w:szCs w:val="26"/>
        </w:rPr>
        <w:t xml:space="preserve">                       </w:t>
      </w:r>
      <w:r w:rsidR="008131E6">
        <w:rPr>
          <w:sz w:val="26"/>
          <w:szCs w:val="26"/>
        </w:rPr>
        <w:t xml:space="preserve">           </w:t>
      </w:r>
      <w:r w:rsidRPr="008131E6">
        <w:rPr>
          <w:sz w:val="26"/>
          <w:szCs w:val="26"/>
        </w:rPr>
        <w:t>Д.В. Ковалев</w:t>
      </w:r>
    </w:p>
    <w:p w:rsidR="008131E6" w:rsidRDefault="008131E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131E6" w:rsidRDefault="008131E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131E6" w:rsidRDefault="008131E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131E6" w:rsidRDefault="008131E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131E6" w:rsidRDefault="008131E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131E6" w:rsidRDefault="008131E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131E6" w:rsidRDefault="008131E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131E6" w:rsidRDefault="008131E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131E6" w:rsidRDefault="008131E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131E6" w:rsidRDefault="008131E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EA056F">
      <w:headerReference w:type="default" r:id="rId8"/>
      <w:footerReference w:type="default" r:id="rId9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C8" w:rsidRDefault="002B19C8" w:rsidP="00AC7FD4">
      <w:r>
        <w:separator/>
      </w:r>
    </w:p>
  </w:endnote>
  <w:endnote w:type="continuationSeparator" w:id="0">
    <w:p w:rsidR="002B19C8" w:rsidRDefault="002B19C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C8" w:rsidRDefault="002B19C8" w:rsidP="00AC7FD4">
      <w:r>
        <w:separator/>
      </w:r>
    </w:p>
  </w:footnote>
  <w:footnote w:type="continuationSeparator" w:id="0">
    <w:p w:rsidR="002B19C8" w:rsidRDefault="002B19C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189268813"/>
      <w:docPartObj>
        <w:docPartGallery w:val="Page Numbers (Top of Page)"/>
        <w:docPartUnique/>
      </w:docPartObj>
    </w:sdtPr>
    <w:sdtEndPr/>
    <w:sdtContent>
      <w:p w:rsidR="00EA056F" w:rsidRPr="009E465A" w:rsidRDefault="00EA056F">
        <w:pPr>
          <w:pStyle w:val="aa"/>
          <w:jc w:val="center"/>
          <w:rPr>
            <w:sz w:val="26"/>
            <w:szCs w:val="26"/>
          </w:rPr>
        </w:pPr>
        <w:r w:rsidRPr="009E465A">
          <w:rPr>
            <w:sz w:val="26"/>
            <w:szCs w:val="26"/>
          </w:rPr>
          <w:fldChar w:fldCharType="begin"/>
        </w:r>
        <w:r w:rsidRPr="009E465A">
          <w:rPr>
            <w:sz w:val="26"/>
            <w:szCs w:val="26"/>
          </w:rPr>
          <w:instrText>PAGE   \* MERGEFORMAT</w:instrText>
        </w:r>
        <w:r w:rsidRPr="009E465A">
          <w:rPr>
            <w:sz w:val="26"/>
            <w:szCs w:val="26"/>
          </w:rPr>
          <w:fldChar w:fldCharType="separate"/>
        </w:r>
        <w:r w:rsidR="00502D6B">
          <w:rPr>
            <w:noProof/>
            <w:sz w:val="26"/>
            <w:szCs w:val="26"/>
          </w:rPr>
          <w:t>2</w:t>
        </w:r>
        <w:r w:rsidRPr="009E465A">
          <w:rPr>
            <w:sz w:val="26"/>
            <w:szCs w:val="26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2CD"/>
    <w:rsid w:val="000226D2"/>
    <w:rsid w:val="00025F34"/>
    <w:rsid w:val="000263F1"/>
    <w:rsid w:val="00027180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5BC8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CF0"/>
    <w:rsid w:val="0011553C"/>
    <w:rsid w:val="0011746A"/>
    <w:rsid w:val="00120C2A"/>
    <w:rsid w:val="00120F9D"/>
    <w:rsid w:val="00121670"/>
    <w:rsid w:val="00121AC9"/>
    <w:rsid w:val="00121D24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E2571"/>
    <w:rsid w:val="001E38A5"/>
    <w:rsid w:val="001E4D6F"/>
    <w:rsid w:val="001E6D52"/>
    <w:rsid w:val="001F0EED"/>
    <w:rsid w:val="001F30C6"/>
    <w:rsid w:val="001F40A2"/>
    <w:rsid w:val="001F4290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3E3B"/>
    <w:rsid w:val="002946A6"/>
    <w:rsid w:val="00296024"/>
    <w:rsid w:val="002961B9"/>
    <w:rsid w:val="002A0D67"/>
    <w:rsid w:val="002A39E9"/>
    <w:rsid w:val="002A3E6F"/>
    <w:rsid w:val="002A4A03"/>
    <w:rsid w:val="002B080C"/>
    <w:rsid w:val="002B19C8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14AA0"/>
    <w:rsid w:val="00320418"/>
    <w:rsid w:val="00322C0C"/>
    <w:rsid w:val="00323118"/>
    <w:rsid w:val="00323F74"/>
    <w:rsid w:val="00324D2C"/>
    <w:rsid w:val="0032776D"/>
    <w:rsid w:val="00331623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2FB0"/>
    <w:rsid w:val="00363017"/>
    <w:rsid w:val="00364106"/>
    <w:rsid w:val="00371447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B36"/>
    <w:rsid w:val="003D1EFA"/>
    <w:rsid w:val="003D1F69"/>
    <w:rsid w:val="003D28E6"/>
    <w:rsid w:val="003D6C42"/>
    <w:rsid w:val="003E2A7E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30A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E7AC5"/>
    <w:rsid w:val="004F0EAE"/>
    <w:rsid w:val="004F254E"/>
    <w:rsid w:val="004F357E"/>
    <w:rsid w:val="0050089A"/>
    <w:rsid w:val="00502892"/>
    <w:rsid w:val="00502D6B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1B6A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C61"/>
    <w:rsid w:val="0058119C"/>
    <w:rsid w:val="00583067"/>
    <w:rsid w:val="00585242"/>
    <w:rsid w:val="00585EB2"/>
    <w:rsid w:val="00586DD1"/>
    <w:rsid w:val="005902EE"/>
    <w:rsid w:val="00590B9D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10DD7"/>
    <w:rsid w:val="00610E29"/>
    <w:rsid w:val="00611EA1"/>
    <w:rsid w:val="0061202C"/>
    <w:rsid w:val="006120E4"/>
    <w:rsid w:val="00613099"/>
    <w:rsid w:val="00613AFF"/>
    <w:rsid w:val="00613D22"/>
    <w:rsid w:val="00615689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CE5"/>
    <w:rsid w:val="0067742E"/>
    <w:rsid w:val="00677969"/>
    <w:rsid w:val="00677AEB"/>
    <w:rsid w:val="00677F30"/>
    <w:rsid w:val="00681F47"/>
    <w:rsid w:val="00682A2F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62C8"/>
    <w:rsid w:val="006C048F"/>
    <w:rsid w:val="006C17EF"/>
    <w:rsid w:val="006C192D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20CE"/>
    <w:rsid w:val="00753785"/>
    <w:rsid w:val="00754506"/>
    <w:rsid w:val="00754671"/>
    <w:rsid w:val="0075794C"/>
    <w:rsid w:val="007612FE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C2D"/>
    <w:rsid w:val="007A08D4"/>
    <w:rsid w:val="007A2354"/>
    <w:rsid w:val="007A6045"/>
    <w:rsid w:val="007A7196"/>
    <w:rsid w:val="007B3A3F"/>
    <w:rsid w:val="007B4532"/>
    <w:rsid w:val="007B71ED"/>
    <w:rsid w:val="007B7B32"/>
    <w:rsid w:val="007C654F"/>
    <w:rsid w:val="007E014A"/>
    <w:rsid w:val="007E1453"/>
    <w:rsid w:val="007E28B4"/>
    <w:rsid w:val="007E4994"/>
    <w:rsid w:val="007E5062"/>
    <w:rsid w:val="007E5275"/>
    <w:rsid w:val="007F0552"/>
    <w:rsid w:val="007F15A3"/>
    <w:rsid w:val="007F72EA"/>
    <w:rsid w:val="0080133B"/>
    <w:rsid w:val="00803F04"/>
    <w:rsid w:val="00805C73"/>
    <w:rsid w:val="00810927"/>
    <w:rsid w:val="00811534"/>
    <w:rsid w:val="008131E6"/>
    <w:rsid w:val="0081390B"/>
    <w:rsid w:val="00814E7F"/>
    <w:rsid w:val="00817B00"/>
    <w:rsid w:val="008222A9"/>
    <w:rsid w:val="0082535B"/>
    <w:rsid w:val="0082742F"/>
    <w:rsid w:val="00830622"/>
    <w:rsid w:val="008323A1"/>
    <w:rsid w:val="00833A4A"/>
    <w:rsid w:val="0084148C"/>
    <w:rsid w:val="00841E65"/>
    <w:rsid w:val="00843FE9"/>
    <w:rsid w:val="00844F06"/>
    <w:rsid w:val="008471BF"/>
    <w:rsid w:val="00850D7B"/>
    <w:rsid w:val="008512DE"/>
    <w:rsid w:val="008515C1"/>
    <w:rsid w:val="008519D9"/>
    <w:rsid w:val="00857CFC"/>
    <w:rsid w:val="00857F7B"/>
    <w:rsid w:val="00862A49"/>
    <w:rsid w:val="008647C5"/>
    <w:rsid w:val="00867166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A69"/>
    <w:rsid w:val="008869F2"/>
    <w:rsid w:val="008922DB"/>
    <w:rsid w:val="00893A45"/>
    <w:rsid w:val="00895A9A"/>
    <w:rsid w:val="00895CF7"/>
    <w:rsid w:val="00896412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79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2BE5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069"/>
    <w:rsid w:val="009B5730"/>
    <w:rsid w:val="009B7407"/>
    <w:rsid w:val="009B7EC3"/>
    <w:rsid w:val="009C0E1B"/>
    <w:rsid w:val="009C1311"/>
    <w:rsid w:val="009C263B"/>
    <w:rsid w:val="009C3392"/>
    <w:rsid w:val="009C366E"/>
    <w:rsid w:val="009C37B5"/>
    <w:rsid w:val="009C60BE"/>
    <w:rsid w:val="009C654D"/>
    <w:rsid w:val="009C67F6"/>
    <w:rsid w:val="009D1ADC"/>
    <w:rsid w:val="009D1E72"/>
    <w:rsid w:val="009D3466"/>
    <w:rsid w:val="009D7615"/>
    <w:rsid w:val="009E2776"/>
    <w:rsid w:val="009E2B6F"/>
    <w:rsid w:val="009E2FD2"/>
    <w:rsid w:val="009E465A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3320E"/>
    <w:rsid w:val="00A34985"/>
    <w:rsid w:val="00A34C1F"/>
    <w:rsid w:val="00A37373"/>
    <w:rsid w:val="00A40399"/>
    <w:rsid w:val="00A408B2"/>
    <w:rsid w:val="00A449B8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7D4E"/>
    <w:rsid w:val="00A70BC5"/>
    <w:rsid w:val="00A71E9C"/>
    <w:rsid w:val="00A777DC"/>
    <w:rsid w:val="00A8658D"/>
    <w:rsid w:val="00A87EEB"/>
    <w:rsid w:val="00A91821"/>
    <w:rsid w:val="00A926E7"/>
    <w:rsid w:val="00A96C43"/>
    <w:rsid w:val="00AA1269"/>
    <w:rsid w:val="00AA4BFE"/>
    <w:rsid w:val="00AB230F"/>
    <w:rsid w:val="00AB2995"/>
    <w:rsid w:val="00AB379C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796B"/>
    <w:rsid w:val="00B13149"/>
    <w:rsid w:val="00B155DF"/>
    <w:rsid w:val="00B201AC"/>
    <w:rsid w:val="00B2167A"/>
    <w:rsid w:val="00B22E74"/>
    <w:rsid w:val="00B22F2B"/>
    <w:rsid w:val="00B23EC4"/>
    <w:rsid w:val="00B247FF"/>
    <w:rsid w:val="00B2485C"/>
    <w:rsid w:val="00B26832"/>
    <w:rsid w:val="00B3294B"/>
    <w:rsid w:val="00B33E1B"/>
    <w:rsid w:val="00B3454A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2F6A"/>
    <w:rsid w:val="00BA60EA"/>
    <w:rsid w:val="00BA69AA"/>
    <w:rsid w:val="00BB019E"/>
    <w:rsid w:val="00BB0CAA"/>
    <w:rsid w:val="00BB6DB9"/>
    <w:rsid w:val="00BB7C5B"/>
    <w:rsid w:val="00BC103F"/>
    <w:rsid w:val="00BD6CC5"/>
    <w:rsid w:val="00BE6F0A"/>
    <w:rsid w:val="00BE7261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44E9"/>
    <w:rsid w:val="00C56A36"/>
    <w:rsid w:val="00C57C5E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515"/>
    <w:rsid w:val="00CA5881"/>
    <w:rsid w:val="00CB08CF"/>
    <w:rsid w:val="00CB1BCC"/>
    <w:rsid w:val="00CB2CDE"/>
    <w:rsid w:val="00CB45DB"/>
    <w:rsid w:val="00CB561A"/>
    <w:rsid w:val="00CB5A41"/>
    <w:rsid w:val="00CB7FD7"/>
    <w:rsid w:val="00CC3331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5986"/>
    <w:rsid w:val="00D167C4"/>
    <w:rsid w:val="00D17EDA"/>
    <w:rsid w:val="00D2353F"/>
    <w:rsid w:val="00D23EC8"/>
    <w:rsid w:val="00D24F95"/>
    <w:rsid w:val="00D25C04"/>
    <w:rsid w:val="00D26D6E"/>
    <w:rsid w:val="00D35DE2"/>
    <w:rsid w:val="00D37938"/>
    <w:rsid w:val="00D40086"/>
    <w:rsid w:val="00D40B10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A1D"/>
    <w:rsid w:val="00D70D8A"/>
    <w:rsid w:val="00D70E0E"/>
    <w:rsid w:val="00D75C89"/>
    <w:rsid w:val="00D82DAC"/>
    <w:rsid w:val="00D84942"/>
    <w:rsid w:val="00D863F2"/>
    <w:rsid w:val="00D9312A"/>
    <w:rsid w:val="00D94F1E"/>
    <w:rsid w:val="00D95AD6"/>
    <w:rsid w:val="00DA1836"/>
    <w:rsid w:val="00DA1DFB"/>
    <w:rsid w:val="00DA263B"/>
    <w:rsid w:val="00DA3C74"/>
    <w:rsid w:val="00DA491A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3B1D"/>
    <w:rsid w:val="00DF6186"/>
    <w:rsid w:val="00DF72C7"/>
    <w:rsid w:val="00DF744B"/>
    <w:rsid w:val="00E02F8C"/>
    <w:rsid w:val="00E04306"/>
    <w:rsid w:val="00E0476D"/>
    <w:rsid w:val="00E07AF8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056F"/>
    <w:rsid w:val="00EA1212"/>
    <w:rsid w:val="00EA3F5F"/>
    <w:rsid w:val="00EA76CF"/>
    <w:rsid w:val="00EB06A9"/>
    <w:rsid w:val="00EB07E8"/>
    <w:rsid w:val="00EB09A0"/>
    <w:rsid w:val="00EB0B62"/>
    <w:rsid w:val="00EB28EE"/>
    <w:rsid w:val="00EB3442"/>
    <w:rsid w:val="00EB4E4D"/>
    <w:rsid w:val="00EB53DE"/>
    <w:rsid w:val="00EC1E93"/>
    <w:rsid w:val="00EC2BAD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307A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3149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2D41FA7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6A37C-574B-4328-9DE0-6A60F7B0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246</Words>
  <Characters>2220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74</cp:revision>
  <cp:lastPrinted>2019-05-21T08:08:00Z</cp:lastPrinted>
  <dcterms:created xsi:type="dcterms:W3CDTF">2019-03-05T13:04:00Z</dcterms:created>
  <dcterms:modified xsi:type="dcterms:W3CDTF">2019-05-31T06:49:00Z</dcterms:modified>
</cp:coreProperties>
</file>